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508"/>
      </w:tblGrid>
      <w:tr w:rsidR="00E56362" w:rsidRPr="00056931" w:rsidTr="00E56362">
        <w:trPr>
          <w:trHeight w:val="1859"/>
        </w:trPr>
        <w:tc>
          <w:tcPr>
            <w:tcW w:w="6691" w:type="dxa"/>
          </w:tcPr>
          <w:p w:rsidR="00E56362" w:rsidRPr="004A5F65" w:rsidRDefault="00E56362" w:rsidP="00FC779F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508" w:type="dxa"/>
          </w:tcPr>
          <w:p w:rsidR="00E56362" w:rsidRDefault="00E56362" w:rsidP="00FC779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E56362" w:rsidRPr="00E56362" w:rsidRDefault="00E56362" w:rsidP="00FC779F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</w:t>
            </w:r>
            <w:r w:rsidRPr="00E56362">
              <w:rPr>
                <w:rFonts w:ascii="Times New Roman" w:hAnsi="Times New Roman"/>
                <w:sz w:val="14"/>
                <w:szCs w:val="14"/>
                <w:lang w:val="ru-RU"/>
              </w:rPr>
              <w:t>Беларусь 210009</w:t>
            </w:r>
          </w:p>
          <w:p w:rsidR="00E56362" w:rsidRPr="00E56362" w:rsidRDefault="00E56362" w:rsidP="00FC779F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563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г. Витебск, пр-т Фрунзе, 38 / ул. Чапаева 4</w:t>
            </w:r>
          </w:p>
          <w:p w:rsidR="00E56362" w:rsidRPr="00E56362" w:rsidRDefault="00E56362" w:rsidP="00FC779F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5636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                                                          Тел./факс: +375 (212) 265-500</w:t>
            </w:r>
          </w:p>
          <w:p w:rsidR="00E56362" w:rsidRPr="00E56362" w:rsidRDefault="00E56362" w:rsidP="00FC779F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5636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МТС: +375 (29) 5-110-100  </w:t>
            </w:r>
          </w:p>
          <w:p w:rsidR="00E56362" w:rsidRPr="0026502F" w:rsidRDefault="00E56362" w:rsidP="00FC779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6362">
              <w:rPr>
                <w:sz w:val="14"/>
                <w:szCs w:val="14"/>
                <w:lang w:val="ru-RU"/>
              </w:rPr>
              <w:t xml:space="preserve">                   </w:t>
            </w:r>
            <w:hyperlink r:id="rId5" w:history="1">
              <w:r w:rsidRPr="00E56362">
                <w:rPr>
                  <w:rStyle w:val="a4"/>
                  <w:rFonts w:ascii="Times New Roman" w:hAnsi="Times New Roman"/>
                  <w:b/>
                  <w:sz w:val="14"/>
                  <w:szCs w:val="14"/>
                </w:rPr>
                <w:t>www</w:t>
              </w:r>
              <w:r w:rsidRPr="0026502F">
                <w:rPr>
                  <w:rStyle w:val="a4"/>
                  <w:rFonts w:ascii="Times New Roman" w:hAnsi="Times New Roman"/>
                  <w:b/>
                  <w:sz w:val="14"/>
                  <w:szCs w:val="14"/>
                </w:rPr>
                <w:t>.</w:t>
              </w:r>
              <w:r w:rsidRPr="00E56362">
                <w:rPr>
                  <w:rStyle w:val="a4"/>
                  <w:rFonts w:ascii="Times New Roman" w:hAnsi="Times New Roman"/>
                  <w:b/>
                  <w:sz w:val="14"/>
                  <w:szCs w:val="14"/>
                </w:rPr>
                <w:t>vitorbis</w:t>
              </w:r>
              <w:r w:rsidRPr="0026502F">
                <w:rPr>
                  <w:rStyle w:val="a4"/>
                  <w:rFonts w:ascii="Times New Roman" w:hAnsi="Times New Roman"/>
                  <w:b/>
                  <w:sz w:val="14"/>
                  <w:szCs w:val="14"/>
                </w:rPr>
                <w:t>.</w:t>
              </w:r>
              <w:r w:rsidRPr="00E56362">
                <w:rPr>
                  <w:rStyle w:val="a4"/>
                  <w:rFonts w:ascii="Times New Roman" w:hAnsi="Times New Roman"/>
                  <w:b/>
                  <w:sz w:val="14"/>
                  <w:szCs w:val="14"/>
                </w:rPr>
                <w:t>com</w:t>
              </w:r>
            </w:hyperlink>
            <w:r w:rsidRPr="0026502F">
              <w:rPr>
                <w:rFonts w:ascii="Times New Roman" w:hAnsi="Times New Roman"/>
                <w:b/>
                <w:sz w:val="14"/>
                <w:szCs w:val="14"/>
              </w:rPr>
              <w:t xml:space="preserve">      </w:t>
            </w:r>
            <w:r w:rsidRPr="00E56362">
              <w:rPr>
                <w:rFonts w:ascii="Times New Roman" w:hAnsi="Times New Roman"/>
                <w:b/>
                <w:sz w:val="14"/>
                <w:szCs w:val="14"/>
              </w:rPr>
              <w:t>e</w:t>
            </w:r>
            <w:r w:rsidRPr="0026502F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E56362">
              <w:rPr>
                <w:rFonts w:ascii="Times New Roman" w:hAnsi="Times New Roman"/>
                <w:b/>
                <w:sz w:val="14"/>
                <w:szCs w:val="14"/>
              </w:rPr>
              <w:t>mail</w:t>
            </w:r>
            <w:r w:rsidRPr="0026502F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56362">
              <w:rPr>
                <w:rFonts w:ascii="Times New Roman" w:hAnsi="Times New Roman"/>
                <w:b/>
                <w:sz w:val="14"/>
                <w:szCs w:val="14"/>
              </w:rPr>
              <w:t>vitorbis</w:t>
            </w:r>
            <w:r w:rsidRPr="0026502F">
              <w:rPr>
                <w:rFonts w:ascii="Times New Roman" w:hAnsi="Times New Roman"/>
                <w:b/>
                <w:sz w:val="14"/>
                <w:szCs w:val="14"/>
              </w:rPr>
              <w:t>@</w:t>
            </w:r>
            <w:r w:rsidRPr="00E56362">
              <w:rPr>
                <w:rFonts w:ascii="Times New Roman" w:hAnsi="Times New Roman"/>
                <w:b/>
                <w:sz w:val="14"/>
                <w:szCs w:val="14"/>
              </w:rPr>
              <w:t>mail</w:t>
            </w:r>
            <w:r w:rsidRPr="002650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E56362" w:rsidRPr="006B2519" w:rsidRDefault="00E56362" w:rsidP="00E56362">
      <w:pPr>
        <w:jc w:val="center"/>
        <w:rPr>
          <w:b/>
          <w:sz w:val="28"/>
          <w:szCs w:val="28"/>
          <w:lang w:val="ru-RU"/>
        </w:rPr>
      </w:pPr>
      <w:r w:rsidRPr="006B2519">
        <w:rPr>
          <w:b/>
          <w:sz w:val="28"/>
          <w:szCs w:val="28"/>
          <w:lang w:val="ru-RU"/>
        </w:rPr>
        <w:t>Геленджик (Краснодарский край)</w:t>
      </w:r>
    </w:p>
    <w:p w:rsidR="00E56362" w:rsidRPr="00CE6C68" w:rsidRDefault="00E56362" w:rsidP="00E56362">
      <w:pPr>
        <w:jc w:val="center"/>
        <w:rPr>
          <w:lang w:val="ru-RU"/>
        </w:rPr>
      </w:pPr>
      <w:r w:rsidRPr="00CE6C68">
        <w:rPr>
          <w:lang w:val="ru-RU"/>
        </w:rPr>
        <w:t>(</w:t>
      </w:r>
      <w:r>
        <w:rPr>
          <w:lang w:val="ru-RU"/>
        </w:rPr>
        <w:t>курортный посёлок Криница</w:t>
      </w:r>
      <w:r w:rsidRPr="00CE6C68">
        <w:rPr>
          <w:lang w:val="ru-RU"/>
        </w:rPr>
        <w:t xml:space="preserve">)                        </w:t>
      </w:r>
    </w:p>
    <w:p w:rsidR="00E56362" w:rsidRPr="00CE6C68" w:rsidRDefault="00E56362" w:rsidP="00E5636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Отель</w:t>
      </w:r>
      <w:r w:rsidRPr="00CE6C68">
        <w:rPr>
          <w:b/>
          <w:sz w:val="28"/>
          <w:szCs w:val="28"/>
          <w:lang w:val="ru-RU"/>
        </w:rPr>
        <w:t xml:space="preserve"> </w:t>
      </w:r>
      <w:r w:rsidRPr="00CE6C68">
        <w:rPr>
          <w:rStyle w:val="a5"/>
          <w:sz w:val="28"/>
          <w:szCs w:val="28"/>
          <w:lang w:val="ru-RU"/>
        </w:rPr>
        <w:t>«</w:t>
      </w:r>
      <w:r>
        <w:rPr>
          <w:rStyle w:val="a5"/>
          <w:sz w:val="28"/>
          <w:szCs w:val="28"/>
          <w:lang w:val="ru-RU"/>
        </w:rPr>
        <w:t>Дубравушка</w:t>
      </w:r>
      <w:r w:rsidRPr="00CE6C68">
        <w:rPr>
          <w:rStyle w:val="a5"/>
          <w:sz w:val="28"/>
          <w:szCs w:val="28"/>
          <w:lang w:val="ru-RU"/>
        </w:rPr>
        <w:t>»</w:t>
      </w:r>
      <w:r w:rsidRPr="00CE6C68">
        <w:rPr>
          <w:sz w:val="28"/>
          <w:szCs w:val="28"/>
        </w:rPr>
        <w:t> </w:t>
      </w:r>
    </w:p>
    <w:p w:rsidR="00E56362" w:rsidRPr="00CE6C68" w:rsidRDefault="00E56362" w:rsidP="00E56362">
      <w:pPr>
        <w:ind w:right="-438"/>
        <w:jc w:val="right"/>
        <w:rPr>
          <w:b/>
          <w:sz w:val="20"/>
          <w:lang w:val="ru-RU"/>
        </w:rPr>
      </w:pPr>
      <w:r w:rsidRPr="00CE6C68">
        <w:rPr>
          <w:b/>
          <w:sz w:val="20"/>
          <w:lang w:val="ru-RU"/>
        </w:rPr>
        <w:t>Автобусный тур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9"/>
      </w:tblGrid>
      <w:tr w:rsidR="00E56362" w:rsidRPr="0026502F" w:rsidTr="00E56362">
        <w:trPr>
          <w:trHeight w:val="143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E56362" w:rsidRDefault="00E56362" w:rsidP="00FC779F">
            <w:pPr>
              <w:ind w:left="176"/>
              <w:jc w:val="both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Геленджик </w:t>
            </w: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 xml:space="preserve">один из самых популярных Черноморских курортов России, лежит на берегу редкой по красоте Геленджикской бухты, окаймленной живописными Кавказскими горами. </w:t>
            </w:r>
          </w:p>
          <w:p w:rsidR="00317FDA" w:rsidRPr="00317FDA" w:rsidRDefault="00317FDA" w:rsidP="00317FDA">
            <w:pPr>
              <w:ind w:left="176"/>
              <w:jc w:val="both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317FDA">
              <w:rPr>
                <w:rFonts w:eastAsia="Times New Roman"/>
                <w:sz w:val="16"/>
                <w:szCs w:val="16"/>
                <w:lang w:val="ru-RU" w:eastAsia="ru-RU"/>
              </w:rPr>
              <w:t xml:space="preserve">Небольшая, тихая и уютная </w:t>
            </w:r>
            <w:r w:rsidRPr="00317FDA">
              <w:rPr>
                <w:rFonts w:eastAsia="Times New Roman"/>
                <w:b/>
                <w:sz w:val="16"/>
                <w:szCs w:val="16"/>
                <w:lang w:val="ru-RU" w:eastAsia="ru-RU"/>
              </w:rPr>
              <w:t>Криница</w:t>
            </w:r>
            <w:r w:rsidRPr="00317FDA">
              <w:rPr>
                <w:rFonts w:eastAsia="Times New Roman"/>
                <w:sz w:val="16"/>
                <w:szCs w:val="16"/>
                <w:lang w:val="ru-RU" w:eastAsia="ru-RU"/>
              </w:rPr>
              <w:t xml:space="preserve"> – </w:t>
            </w:r>
            <w:r w:rsidRPr="00317FDA">
              <w:rPr>
                <w:rFonts w:eastAsia="Times New Roman"/>
                <w:b/>
                <w:sz w:val="16"/>
                <w:szCs w:val="16"/>
                <w:lang w:val="ru-RU" w:eastAsia="ru-RU"/>
              </w:rPr>
              <w:t>красавица Большого Геленджика</w:t>
            </w:r>
            <w:r w:rsidR="00634387">
              <w:rPr>
                <w:rFonts w:eastAsia="Times New Roman"/>
                <w:sz w:val="16"/>
                <w:szCs w:val="16"/>
                <w:lang w:val="ru-RU" w:eastAsia="ru-RU"/>
              </w:rPr>
              <w:t>!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r w:rsidR="00E56362"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Курорт идеально подходит для спокойного и размеренного отдыха: удобное расположение (до Геленджика 40 км), красивая природа, просторные пляжи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,</w:t>
            </w:r>
            <w:r w:rsidR="00E56362"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покрыты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е</w:t>
            </w:r>
            <w:r w:rsidR="00E56362"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средней и мелкой галькой, снабжены в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сей необходимой инфраструктурой: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прокат катамаранов, различные аттракционы, </w:t>
            </w:r>
            <w:r w:rsidR="00463571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туристическое бюро,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кафе и киоски с сувенирами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.</w:t>
            </w:r>
            <w:r w:rsidR="00E56362"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Для любителей активного отдыха долина реки Пшада гарантирует незабываемые экскурсии с осмотром природных достопримечательностей</w:t>
            </w:r>
            <w:r w:rsidR="00634387" w:rsidRPr="00317FDA">
              <w:rPr>
                <w:rFonts w:eastAsia="Times New Roman"/>
                <w:sz w:val="16"/>
                <w:szCs w:val="16"/>
                <w:lang w:val="ru-RU" w:eastAsia="ru-RU"/>
              </w:rPr>
              <w:t xml:space="preserve"> –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водопадов, высота падения некоторых достигает 11 метров, посещение скифских древнейших захоронений (дольменов).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Незначительная удал</w:t>
            </w:r>
            <w:r w:rsidR="00634387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енность до Геленджика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позволяет совместить отдых с посещением аквапарка, дельфинария, сафари-парка, канатной дороги.</w:t>
            </w:r>
          </w:p>
          <w:p w:rsidR="00317FDA" w:rsidRDefault="00317FDA" w:rsidP="00317FDA">
            <w:pPr>
              <w:ind w:left="176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Мягкий климат (субтропический сухой)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тёплое и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самое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чистое море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в районе Геленджика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, прекрасный мелко-галечный пляж, целительный воздух наполненный запахом хвойных растений,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благоприятный для общего оздоровления организма, профилактики заболеваний дыхательной системы, закаливания, лечения ЛОР-органов и 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завораживающий вид Кавказских гор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,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оставят приятное впечатление от Вашего отдыха в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отеле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Дубравушка</w:t>
            </w:r>
            <w:r w:rsidRPr="00317FDA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».</w:t>
            </w:r>
          </w:p>
          <w:p w:rsidR="00317FDA" w:rsidRPr="00317FDA" w:rsidRDefault="00317FDA" w:rsidP="00317FDA">
            <w:pPr>
              <w:ind w:left="176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</w:p>
        </w:tc>
      </w:tr>
    </w:tbl>
    <w:p w:rsidR="00E56362" w:rsidRPr="0091448D" w:rsidRDefault="00E56362" w:rsidP="00E56362">
      <w:pPr>
        <w:jc w:val="center"/>
        <w:rPr>
          <w:b/>
          <w:sz w:val="16"/>
          <w:szCs w:val="16"/>
          <w:lang w:val="ru-RU"/>
        </w:rPr>
      </w:pPr>
      <w:r w:rsidRPr="0091448D">
        <w:rPr>
          <w:b/>
          <w:sz w:val="16"/>
          <w:szCs w:val="16"/>
          <w:lang w:val="ru-RU"/>
        </w:rPr>
        <w:t>Программа тура:</w:t>
      </w:r>
    </w:p>
    <w:tbl>
      <w:tblPr>
        <w:tblW w:w="5628" w:type="pct"/>
        <w:tblInd w:w="-885" w:type="dxa"/>
        <w:shd w:val="clear" w:color="auto" w:fill="FFFFFF" w:themeFill="background1"/>
        <w:tblLayout w:type="fixed"/>
        <w:tblLook w:val="04A0"/>
      </w:tblPr>
      <w:tblGrid>
        <w:gridCol w:w="1278"/>
        <w:gridCol w:w="9495"/>
      </w:tblGrid>
      <w:tr w:rsidR="00E56362" w:rsidRPr="0026502F" w:rsidTr="00E56362">
        <w:trPr>
          <w:trHeight w:val="301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362" w:rsidRPr="0091448D" w:rsidRDefault="00E56362" w:rsidP="00FC779F"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 день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6362" w:rsidRPr="0091448D" w:rsidRDefault="00E56362" w:rsidP="00FC779F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 xml:space="preserve">Выезд: </w:t>
            </w:r>
            <w:r w:rsidRPr="0091448D">
              <w:rPr>
                <w:rFonts w:eastAsia="Times New Roman"/>
                <w:b/>
                <w:sz w:val="16"/>
                <w:szCs w:val="16"/>
                <w:lang w:val="ru-RU" w:eastAsia="ru-RU"/>
              </w:rPr>
              <w:t>Новополоцк 17:45</w:t>
            </w: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 xml:space="preserve"> (гостиница «Беларусь»); </w:t>
            </w: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Полоцк 18:00 </w:t>
            </w:r>
            <w:r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(Дом быта);</w:t>
            </w: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Витебск 19:30 </w:t>
            </w:r>
            <w:r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(ТЦ «Омега»); </w:t>
            </w: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Орша 20:30 </w:t>
            </w:r>
            <w:r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(магазин «Раница»);</w:t>
            </w: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Могилев 21:30 </w:t>
            </w:r>
            <w:r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(остановка «кольцо мясокомбината»);</w:t>
            </w:r>
            <w:r w:rsidRPr="0091448D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Гомель 23:45 </w:t>
            </w:r>
            <w:r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(остановка «Баня», напротив цирка).</w:t>
            </w:r>
          </w:p>
          <w:p w:rsidR="00E56362" w:rsidRPr="0091448D" w:rsidRDefault="00E56362" w:rsidP="00FC779F">
            <w:pPr>
              <w:jc w:val="both"/>
              <w:rPr>
                <w:sz w:val="16"/>
                <w:szCs w:val="16"/>
                <w:lang w:val="ru-RU"/>
              </w:rPr>
            </w:pPr>
            <w:r w:rsidRPr="0091448D">
              <w:rPr>
                <w:rFonts w:cs="Tahoma"/>
                <w:sz w:val="16"/>
                <w:szCs w:val="16"/>
                <w:lang w:val="ru-RU"/>
              </w:rPr>
              <w:t>(Точное время отправления сообщается дополнительно за день до отъезда).</w:t>
            </w:r>
          </w:p>
        </w:tc>
      </w:tr>
      <w:tr w:rsidR="00E56362" w:rsidRPr="0026502F" w:rsidTr="00E56362">
        <w:trPr>
          <w:trHeight w:val="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362" w:rsidRPr="0091448D" w:rsidRDefault="00E56362" w:rsidP="00FC779F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1448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6362" w:rsidRPr="0091448D" w:rsidRDefault="00E56362" w:rsidP="00FC779F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>Прибытие на курорт. Размещение в номерах.</w:t>
            </w:r>
          </w:p>
        </w:tc>
      </w:tr>
      <w:tr w:rsidR="00E56362" w:rsidRPr="0026502F" w:rsidTr="00E56362">
        <w:trPr>
          <w:trHeight w:val="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362" w:rsidRPr="0091448D" w:rsidRDefault="00E56362" w:rsidP="00FC779F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1448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3-13 день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6362" w:rsidRPr="0091448D" w:rsidRDefault="00E56362" w:rsidP="00FC779F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 xml:space="preserve">Отдых на море, посещение экскурсий </w:t>
            </w:r>
            <w:r w:rsidRPr="0091448D">
              <w:rPr>
                <w:rFonts w:eastAsia="Times New Roman"/>
                <w:b/>
                <w:sz w:val="16"/>
                <w:szCs w:val="16"/>
                <w:lang w:val="ru-RU" w:eastAsia="ru-RU"/>
              </w:rPr>
              <w:t>(за дополнительную плату)</w:t>
            </w: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>.</w:t>
            </w:r>
          </w:p>
        </w:tc>
      </w:tr>
      <w:tr w:rsidR="00E56362" w:rsidRPr="0026502F" w:rsidTr="00E56362">
        <w:trPr>
          <w:trHeight w:val="19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362" w:rsidRPr="0091448D" w:rsidRDefault="00E56362" w:rsidP="00FC779F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1448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 день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6362" w:rsidRPr="0091448D" w:rsidRDefault="00E56362" w:rsidP="00FC779F">
            <w:pPr>
              <w:rPr>
                <w:rFonts w:cs="Tahoma"/>
                <w:sz w:val="16"/>
                <w:szCs w:val="16"/>
                <w:lang w:val="ru-RU"/>
              </w:rPr>
            </w:pP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 xml:space="preserve">Освобождение номеров до </w:t>
            </w:r>
            <w:r w:rsidRPr="0091448D">
              <w:rPr>
                <w:rFonts w:eastAsia="Times New Roman"/>
                <w:b/>
                <w:sz w:val="16"/>
                <w:szCs w:val="16"/>
                <w:lang w:val="ru-RU" w:eastAsia="ru-RU"/>
              </w:rPr>
              <w:t>09:00</w:t>
            </w: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 xml:space="preserve">. </w:t>
            </w:r>
            <w:r w:rsidRPr="0091448D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В день выселения предоставляется камера хранения.</w:t>
            </w:r>
            <w:r w:rsidRPr="0091448D">
              <w:rPr>
                <w:rFonts w:cs="Tahoma"/>
                <w:sz w:val="16"/>
                <w:szCs w:val="16"/>
                <w:lang w:val="ru-RU"/>
              </w:rPr>
              <w:t xml:space="preserve"> </w:t>
            </w:r>
          </w:p>
          <w:p w:rsidR="00E56362" w:rsidRPr="0091448D" w:rsidRDefault="00E56362" w:rsidP="00FC779F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91448D">
              <w:rPr>
                <w:rFonts w:cs="Tahoma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E56362" w:rsidRPr="0091448D" w:rsidTr="00E56362">
        <w:trPr>
          <w:trHeight w:val="12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6362" w:rsidRPr="0091448D" w:rsidRDefault="00E56362" w:rsidP="00FC779F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1448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день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6362" w:rsidRPr="0091448D" w:rsidRDefault="00E56362" w:rsidP="00FC779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1448D">
              <w:rPr>
                <w:rFonts w:eastAsia="Times New Roman"/>
                <w:sz w:val="16"/>
                <w:szCs w:val="16"/>
                <w:lang w:eastAsia="ru-RU"/>
              </w:rPr>
              <w:t>Прибытие домой!</w:t>
            </w:r>
          </w:p>
        </w:tc>
      </w:tr>
    </w:tbl>
    <w:p w:rsidR="00E56362" w:rsidRPr="0091448D" w:rsidRDefault="00E56362" w:rsidP="00E56362">
      <w:pPr>
        <w:jc w:val="center"/>
        <w:rPr>
          <w:sz w:val="16"/>
          <w:szCs w:val="16"/>
        </w:rPr>
      </w:pPr>
      <w:r w:rsidRPr="0091448D">
        <w:rPr>
          <w:b/>
          <w:sz w:val="16"/>
          <w:szCs w:val="16"/>
        </w:rPr>
        <w:t xml:space="preserve">Проживание в </w:t>
      </w:r>
      <w:r w:rsidRPr="0091448D">
        <w:rPr>
          <w:b/>
          <w:sz w:val="16"/>
          <w:szCs w:val="16"/>
          <w:lang w:val="ru-RU"/>
        </w:rPr>
        <w:t>отеле</w:t>
      </w:r>
      <w:r w:rsidRPr="0091448D">
        <w:rPr>
          <w:b/>
          <w:sz w:val="16"/>
          <w:szCs w:val="16"/>
        </w:rPr>
        <w:t xml:space="preserve"> </w:t>
      </w:r>
      <w:r w:rsidRPr="0091448D">
        <w:rPr>
          <w:rStyle w:val="a5"/>
          <w:sz w:val="16"/>
          <w:szCs w:val="16"/>
        </w:rPr>
        <w:t>«</w:t>
      </w:r>
      <w:r w:rsidRPr="0091448D">
        <w:rPr>
          <w:rStyle w:val="a5"/>
          <w:sz w:val="16"/>
          <w:szCs w:val="16"/>
          <w:lang w:val="ru-RU"/>
        </w:rPr>
        <w:t>Дубравушк</w:t>
      </w:r>
      <w:r w:rsidRPr="0091448D">
        <w:rPr>
          <w:rStyle w:val="a5"/>
          <w:sz w:val="16"/>
          <w:szCs w:val="16"/>
        </w:rPr>
        <w:t>а»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7"/>
        <w:gridCol w:w="9497"/>
      </w:tblGrid>
      <w:tr w:rsidR="00E56362" w:rsidRPr="0026502F" w:rsidTr="00E56362">
        <w:trPr>
          <w:trHeight w:val="386"/>
        </w:trPr>
        <w:tc>
          <w:tcPr>
            <w:tcW w:w="1277" w:type="dxa"/>
            <w:shd w:val="clear" w:color="auto" w:fill="FFFFFF" w:themeFill="background1"/>
          </w:tcPr>
          <w:p w:rsidR="00E56362" w:rsidRPr="0091448D" w:rsidRDefault="00E56362" w:rsidP="00FC779F">
            <w:pPr>
              <w:rPr>
                <w:b/>
                <w:sz w:val="16"/>
                <w:szCs w:val="16"/>
              </w:rPr>
            </w:pPr>
            <w:r w:rsidRPr="0091448D">
              <w:rPr>
                <w:b/>
                <w:sz w:val="16"/>
                <w:szCs w:val="16"/>
              </w:rPr>
              <w:t>Расположение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E56362" w:rsidRPr="0091448D" w:rsidRDefault="00E56362" w:rsidP="00FC779F">
            <w:pPr>
              <w:jc w:val="both"/>
              <w:outlineLvl w:val="1"/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91448D">
              <w:rPr>
                <w:b/>
                <w:bCs/>
                <w:sz w:val="16"/>
                <w:szCs w:val="16"/>
                <w:lang w:val="ru-RU"/>
              </w:rPr>
              <w:t xml:space="preserve">Курортный отель «Дубравушка» </w:t>
            </w:r>
            <w:r w:rsidRPr="0091448D">
              <w:rPr>
                <w:bCs/>
                <w:sz w:val="16"/>
                <w:szCs w:val="16"/>
                <w:lang w:val="ru-RU"/>
              </w:rPr>
              <w:t>находится в поселке Криница, городской пляж в 250 м от отеля. Благоустроенная закрытая территория, площадью в 3 га, украшена декоративными кустарниками, цветниками и многолетними дубами.</w:t>
            </w:r>
          </w:p>
        </w:tc>
      </w:tr>
      <w:tr w:rsidR="00E56362" w:rsidRPr="0026502F" w:rsidTr="00E56362">
        <w:trPr>
          <w:trHeight w:val="137"/>
        </w:trPr>
        <w:tc>
          <w:tcPr>
            <w:tcW w:w="1277" w:type="dxa"/>
            <w:shd w:val="clear" w:color="auto" w:fill="FFFFFF" w:themeFill="background1"/>
          </w:tcPr>
          <w:p w:rsidR="00E56362" w:rsidRPr="0091448D" w:rsidRDefault="00E56362" w:rsidP="00FC779F">
            <w:pPr>
              <w:rPr>
                <w:b/>
                <w:sz w:val="16"/>
                <w:szCs w:val="16"/>
              </w:rPr>
            </w:pPr>
            <w:r w:rsidRPr="0091448D">
              <w:rPr>
                <w:b/>
                <w:sz w:val="16"/>
                <w:szCs w:val="16"/>
              </w:rPr>
              <w:t>Территория</w:t>
            </w:r>
          </w:p>
        </w:tc>
        <w:tc>
          <w:tcPr>
            <w:tcW w:w="9497" w:type="dxa"/>
            <w:shd w:val="clear" w:color="auto" w:fill="FFFFFF" w:themeFill="background1"/>
          </w:tcPr>
          <w:p w:rsidR="00E56362" w:rsidRPr="0091448D" w:rsidRDefault="00E56362" w:rsidP="007F1461">
            <w:pPr>
              <w:jc w:val="both"/>
              <w:rPr>
                <w:sz w:val="16"/>
                <w:szCs w:val="16"/>
                <w:lang w:val="ru-RU"/>
              </w:rPr>
            </w:pPr>
            <w:r w:rsidRPr="0091448D">
              <w:rPr>
                <w:b/>
                <w:sz w:val="16"/>
                <w:szCs w:val="16"/>
                <w:lang w:val="ru-RU"/>
              </w:rPr>
              <w:t>К услугам отдыхающих:</w:t>
            </w:r>
            <w:r w:rsidRPr="0091448D">
              <w:rPr>
                <w:sz w:val="16"/>
                <w:szCs w:val="16"/>
                <w:lang w:val="ru-RU"/>
              </w:rPr>
              <w:t xml:space="preserve"> </w:t>
            </w:r>
            <w:r w:rsidR="007F1461">
              <w:rPr>
                <w:b/>
                <w:sz w:val="16"/>
                <w:szCs w:val="16"/>
                <w:lang w:val="ru-RU"/>
              </w:rPr>
              <w:t xml:space="preserve">бассейн </w:t>
            </w:r>
            <w:r w:rsidRPr="0091448D">
              <w:rPr>
                <w:b/>
                <w:sz w:val="16"/>
                <w:szCs w:val="16"/>
                <w:lang w:val="ru-RU"/>
              </w:rPr>
              <w:t>(7*20 м)</w:t>
            </w:r>
            <w:r w:rsidR="0055598E">
              <w:rPr>
                <w:sz w:val="16"/>
                <w:szCs w:val="16"/>
                <w:lang w:val="ru-RU"/>
              </w:rPr>
              <w:t xml:space="preserve">, </w:t>
            </w:r>
            <w:r w:rsidRPr="0091448D">
              <w:rPr>
                <w:sz w:val="16"/>
                <w:szCs w:val="16"/>
              </w:rPr>
              <w:t>Wi</w:t>
            </w:r>
            <w:r w:rsidRPr="0091448D">
              <w:rPr>
                <w:sz w:val="16"/>
                <w:szCs w:val="16"/>
                <w:lang w:val="ru-RU"/>
              </w:rPr>
              <w:t>-</w:t>
            </w:r>
            <w:r w:rsidRPr="0091448D">
              <w:rPr>
                <w:sz w:val="16"/>
                <w:szCs w:val="16"/>
              </w:rPr>
              <w:t>Fi</w:t>
            </w:r>
            <w:r w:rsidRPr="0091448D">
              <w:rPr>
                <w:sz w:val="16"/>
                <w:szCs w:val="16"/>
                <w:lang w:val="ru-RU"/>
              </w:rPr>
              <w:t xml:space="preserve">, </w:t>
            </w:r>
            <w:r w:rsidR="004324B3">
              <w:rPr>
                <w:sz w:val="16"/>
                <w:szCs w:val="16"/>
                <w:lang w:val="ru-RU"/>
              </w:rPr>
              <w:t>беседки</w:t>
            </w:r>
            <w:r w:rsidRPr="0091448D">
              <w:rPr>
                <w:sz w:val="16"/>
                <w:szCs w:val="16"/>
                <w:lang w:val="ru-RU"/>
              </w:rPr>
              <w:t xml:space="preserve">, детская площадка, прокат </w:t>
            </w:r>
            <w:r w:rsidR="00752E27">
              <w:rPr>
                <w:sz w:val="16"/>
                <w:szCs w:val="16"/>
                <w:lang w:val="ru-RU"/>
              </w:rPr>
              <w:t xml:space="preserve">детских </w:t>
            </w:r>
            <w:r w:rsidR="0055598E">
              <w:rPr>
                <w:sz w:val="16"/>
                <w:szCs w:val="16"/>
                <w:lang w:val="ru-RU"/>
              </w:rPr>
              <w:t>самокатов</w:t>
            </w:r>
            <w:r w:rsidRPr="0091448D">
              <w:rPr>
                <w:sz w:val="16"/>
                <w:szCs w:val="16"/>
                <w:lang w:val="ru-RU"/>
              </w:rPr>
              <w:t>, настольный теннис</w:t>
            </w:r>
            <w:r w:rsidR="004324B3">
              <w:rPr>
                <w:sz w:val="16"/>
                <w:szCs w:val="16"/>
                <w:lang w:val="ru-RU"/>
              </w:rPr>
              <w:t>.</w:t>
            </w:r>
          </w:p>
        </w:tc>
      </w:tr>
      <w:tr w:rsidR="00E56362" w:rsidRPr="0026502F" w:rsidTr="00E56362">
        <w:trPr>
          <w:trHeight w:val="265"/>
        </w:trPr>
        <w:tc>
          <w:tcPr>
            <w:tcW w:w="1277" w:type="dxa"/>
            <w:shd w:val="clear" w:color="auto" w:fill="FFFFFF" w:themeFill="background1"/>
          </w:tcPr>
          <w:p w:rsidR="00E56362" w:rsidRPr="0091448D" w:rsidRDefault="00E56362" w:rsidP="00FC779F">
            <w:pPr>
              <w:rPr>
                <w:b/>
                <w:sz w:val="16"/>
                <w:szCs w:val="16"/>
              </w:rPr>
            </w:pPr>
            <w:r w:rsidRPr="0091448D">
              <w:rPr>
                <w:b/>
                <w:sz w:val="16"/>
                <w:szCs w:val="16"/>
              </w:rPr>
              <w:t>Размещение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E56362" w:rsidRPr="001503C6" w:rsidRDefault="00E56362" w:rsidP="007F1461">
            <w:pPr>
              <w:jc w:val="both"/>
              <w:rPr>
                <w:sz w:val="16"/>
                <w:szCs w:val="16"/>
                <w:lang w:val="ru-RU"/>
              </w:rPr>
            </w:pPr>
            <w:r w:rsidRPr="001503C6">
              <w:rPr>
                <w:sz w:val="16"/>
                <w:szCs w:val="16"/>
                <w:lang w:val="ru-RU"/>
              </w:rPr>
              <w:t>Проживание в</w:t>
            </w:r>
            <w:r w:rsidRPr="001503C6">
              <w:rPr>
                <w:b/>
                <w:sz w:val="16"/>
                <w:szCs w:val="16"/>
                <w:lang w:val="ru-RU"/>
              </w:rPr>
              <w:t> </w:t>
            </w:r>
            <w:r w:rsidR="0091448D" w:rsidRPr="001503C6">
              <w:rPr>
                <w:b/>
                <w:sz w:val="16"/>
                <w:szCs w:val="16"/>
                <w:lang w:val="ru-RU"/>
              </w:rPr>
              <w:t>1-но, 2-х, 3-х-местных номерах</w:t>
            </w:r>
            <w:r w:rsidRPr="001503C6">
              <w:rPr>
                <w:b/>
                <w:sz w:val="16"/>
                <w:szCs w:val="16"/>
                <w:lang w:val="ru-RU"/>
              </w:rPr>
              <w:t xml:space="preserve"> </w:t>
            </w:r>
            <w:r w:rsidR="0091448D" w:rsidRPr="001503C6">
              <w:rPr>
                <w:b/>
                <w:sz w:val="16"/>
                <w:szCs w:val="16"/>
                <w:lang w:val="ru-RU"/>
              </w:rPr>
              <w:t>(корпуса №5-9, 10, 11</w:t>
            </w:r>
            <w:r w:rsidR="004324B3">
              <w:rPr>
                <w:b/>
                <w:sz w:val="16"/>
                <w:szCs w:val="16"/>
                <w:lang w:val="ru-RU"/>
              </w:rPr>
              <w:t>)</w:t>
            </w:r>
            <w:r w:rsidR="0091448D" w:rsidRPr="001503C6">
              <w:rPr>
                <w:b/>
                <w:sz w:val="16"/>
                <w:szCs w:val="16"/>
                <w:lang w:val="ru-RU"/>
              </w:rPr>
              <w:t>.</w:t>
            </w:r>
            <w:r w:rsidR="0091448D" w:rsidRPr="001503C6">
              <w:rPr>
                <w:sz w:val="16"/>
                <w:szCs w:val="16"/>
                <w:lang w:val="ru-RU"/>
              </w:rPr>
              <w:t xml:space="preserve"> В некоторых</w:t>
            </w:r>
            <w:r w:rsidRPr="001503C6">
              <w:rPr>
                <w:sz w:val="16"/>
                <w:szCs w:val="16"/>
                <w:lang w:val="ru-RU"/>
              </w:rPr>
              <w:t xml:space="preserve"> номера есть возможность предоставить дополнительное место.</w:t>
            </w:r>
            <w:r w:rsidRPr="001503C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56931">
              <w:rPr>
                <w:sz w:val="16"/>
                <w:szCs w:val="16"/>
                <w:lang w:val="ru-RU"/>
              </w:rPr>
              <w:t>Балкон имеется не в каждом номере!</w:t>
            </w:r>
            <w:r w:rsidRPr="001503C6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E56362" w:rsidRPr="0026502F" w:rsidTr="00E56362">
        <w:trPr>
          <w:trHeight w:val="57"/>
        </w:trPr>
        <w:tc>
          <w:tcPr>
            <w:tcW w:w="1277" w:type="dxa"/>
            <w:shd w:val="clear" w:color="auto" w:fill="FFFFFF" w:themeFill="background1"/>
          </w:tcPr>
          <w:p w:rsidR="00E56362" w:rsidRPr="0091448D" w:rsidRDefault="00E56362" w:rsidP="00FC779F">
            <w:pPr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b/>
                <w:sz w:val="16"/>
                <w:szCs w:val="16"/>
                <w:lang w:val="ru-RU"/>
              </w:rPr>
              <w:t>Номера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E56362" w:rsidRPr="001503C6" w:rsidRDefault="007F1461" w:rsidP="00FC779F">
            <w:pPr>
              <w:jc w:val="both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Номера</w:t>
            </w:r>
            <w:r w:rsidR="00E56362" w:rsidRPr="001503C6"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 xml:space="preserve">: </w:t>
            </w:r>
            <w:r w:rsidR="00E56362" w:rsidRPr="001503C6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1-но-спальные/2-х-спальные кровати, платяной шкаф, прикроватные тумбочки, стол, стулья, зеркало, душ/ванная, туалет, электрочайник, холодильник, ТВ, </w:t>
            </w:r>
            <w:r w:rsidR="00E56362" w:rsidRPr="00056931"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кондиционер</w:t>
            </w:r>
            <w:r w:rsidR="00E56362" w:rsidRPr="001503C6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. </w:t>
            </w:r>
          </w:p>
        </w:tc>
      </w:tr>
      <w:tr w:rsidR="00E56362" w:rsidRPr="0026502F" w:rsidTr="00E56362">
        <w:trPr>
          <w:trHeight w:val="31"/>
        </w:trPr>
        <w:tc>
          <w:tcPr>
            <w:tcW w:w="1277" w:type="dxa"/>
            <w:shd w:val="clear" w:color="auto" w:fill="FFFFFF" w:themeFill="background1"/>
          </w:tcPr>
          <w:p w:rsidR="00E56362" w:rsidRPr="0091448D" w:rsidRDefault="00E56362" w:rsidP="00FC779F">
            <w:pPr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b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9497" w:type="dxa"/>
            <w:shd w:val="clear" w:color="auto" w:fill="FFFFFF" w:themeFill="background1"/>
          </w:tcPr>
          <w:p w:rsidR="00E56362" w:rsidRPr="0091448D" w:rsidRDefault="00E56362" w:rsidP="00FC779F">
            <w:pPr>
              <w:jc w:val="both"/>
              <w:rPr>
                <w:sz w:val="16"/>
                <w:szCs w:val="16"/>
                <w:lang w:val="ru-RU"/>
              </w:rPr>
            </w:pPr>
            <w:r w:rsidRPr="0091448D">
              <w:rPr>
                <w:rFonts w:eastAsia="Times New Roman"/>
                <w:sz w:val="16"/>
                <w:szCs w:val="16"/>
                <w:lang w:val="ru-RU" w:eastAsia="ru-RU"/>
              </w:rPr>
              <w:t>Муниципальный мелкогалечный пляж в 250 м от отеля. Спуск к пляжу осуществляется по лестнице (120 ступенек) или через парковую зону (пологий спуск, без ступенек) – 15-20 минут. На пляже: прокат лежаков и зонтиков, кабинки для переодевания, туалет, медицинский пункт, экскурсионное бюро, водные аттракционы.</w:t>
            </w:r>
          </w:p>
        </w:tc>
      </w:tr>
      <w:tr w:rsidR="00E56362" w:rsidRPr="0026502F" w:rsidTr="00E56362">
        <w:trPr>
          <w:trHeight w:val="31"/>
        </w:trPr>
        <w:tc>
          <w:tcPr>
            <w:tcW w:w="1277" w:type="dxa"/>
            <w:shd w:val="clear" w:color="auto" w:fill="FFFFFF" w:themeFill="background1"/>
          </w:tcPr>
          <w:p w:rsidR="00E56362" w:rsidRPr="0091448D" w:rsidRDefault="00E56362" w:rsidP="00FC779F">
            <w:pPr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b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E56362" w:rsidRPr="0091448D" w:rsidRDefault="00E56362" w:rsidP="00E52A26">
            <w:pPr>
              <w:jc w:val="both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 w:rsidRPr="0091448D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В отеле есть столовая, где организовано комплексное </w:t>
            </w:r>
            <w:r w:rsidRPr="00317FDA"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3-х-разовое питание</w:t>
            </w:r>
            <w:r w:rsidRPr="0091448D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кухня для самостоятельного приготовления. </w:t>
            </w:r>
          </w:p>
        </w:tc>
      </w:tr>
    </w:tbl>
    <w:p w:rsidR="00E56362" w:rsidRPr="0091448D" w:rsidRDefault="00E56362" w:rsidP="00E56362">
      <w:pPr>
        <w:jc w:val="right"/>
        <w:rPr>
          <w:rFonts w:eastAsia="Times New Roman" w:cs="Arial"/>
          <w:b/>
          <w:bCs/>
          <w:sz w:val="16"/>
          <w:szCs w:val="16"/>
          <w:lang w:val="ru-RU" w:eastAsia="ru-RU"/>
        </w:rPr>
      </w:pPr>
      <w:r w:rsidRPr="0091448D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 w:rsidRPr="0091448D">
        <w:rPr>
          <w:rFonts w:eastAsia="Times New Roman" w:cs="Arial"/>
          <w:b/>
          <w:bCs/>
          <w:sz w:val="16"/>
          <w:szCs w:val="16"/>
          <w:lang w:eastAsia="ru-RU"/>
        </w:rPr>
        <w:t>USD</w:t>
      </w:r>
      <w:r w:rsidRPr="0091448D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978"/>
        <w:gridCol w:w="992"/>
        <w:gridCol w:w="1418"/>
        <w:gridCol w:w="1701"/>
        <w:gridCol w:w="1134"/>
        <w:gridCol w:w="1559"/>
        <w:gridCol w:w="992"/>
      </w:tblGrid>
      <w:tr w:rsidR="00E56362" w:rsidRPr="00056931" w:rsidTr="00FC779F">
        <w:trPr>
          <w:trHeight w:val="564"/>
        </w:trPr>
        <w:tc>
          <w:tcPr>
            <w:tcW w:w="2978" w:type="dxa"/>
            <w:vMerge w:val="restart"/>
            <w:hideMark/>
          </w:tcPr>
          <w:p w:rsidR="00E56362" w:rsidRPr="00634387" w:rsidRDefault="00E56362" w:rsidP="00E5636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Даты тура</w:t>
            </w:r>
          </w:p>
        </w:tc>
        <w:tc>
          <w:tcPr>
            <w:tcW w:w="992" w:type="dxa"/>
            <w:vMerge w:val="restart"/>
            <w:hideMark/>
          </w:tcPr>
          <w:p w:rsidR="00E56362" w:rsidRPr="00634387" w:rsidRDefault="00E56362" w:rsidP="00E5636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Н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очи</w:t>
            </w:r>
          </w:p>
        </w:tc>
        <w:tc>
          <w:tcPr>
            <w:tcW w:w="3119" w:type="dxa"/>
            <w:gridSpan w:val="2"/>
          </w:tcPr>
          <w:p w:rsidR="00E56362" w:rsidRPr="00634387" w:rsidRDefault="00E56362" w:rsidP="00E5636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2-х, 3-х местный номер «Комфорт» с 3-х-разовым питанием</w:t>
            </w:r>
          </w:p>
        </w:tc>
        <w:tc>
          <w:tcPr>
            <w:tcW w:w="1134" w:type="dxa"/>
            <w:vMerge w:val="restart"/>
          </w:tcPr>
          <w:p w:rsidR="00E56362" w:rsidRPr="00634387" w:rsidRDefault="00E56362" w:rsidP="00E5636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Доп. место</w:t>
            </w:r>
          </w:p>
        </w:tc>
        <w:tc>
          <w:tcPr>
            <w:tcW w:w="1559" w:type="dxa"/>
            <w:vMerge w:val="restart"/>
          </w:tcPr>
          <w:p w:rsidR="00E56362" w:rsidRPr="00634387" w:rsidRDefault="00E56362" w:rsidP="00E5636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1-но-местный номер «Комфорт» с 3-х-разовым питанием</w:t>
            </w:r>
          </w:p>
        </w:tc>
        <w:tc>
          <w:tcPr>
            <w:tcW w:w="992" w:type="dxa"/>
            <w:vMerge w:val="restart"/>
          </w:tcPr>
          <w:p w:rsidR="00E56362" w:rsidRPr="00634387" w:rsidRDefault="0026502F" w:rsidP="00E5636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Дети до 5-ти лет без места и </w:t>
            </w:r>
            <w:r w:rsidR="00E56362"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питания</w:t>
            </w:r>
          </w:p>
        </w:tc>
      </w:tr>
      <w:tr w:rsidR="00E56362" w:rsidRPr="0091448D" w:rsidTr="00FC779F">
        <w:trPr>
          <w:trHeight w:val="62"/>
        </w:trPr>
        <w:tc>
          <w:tcPr>
            <w:tcW w:w="2978" w:type="dxa"/>
            <w:vMerge/>
            <w:hideMark/>
          </w:tcPr>
          <w:p w:rsidR="00E56362" w:rsidRPr="00634387" w:rsidRDefault="00E56362" w:rsidP="00E56362"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hideMark/>
          </w:tcPr>
          <w:p w:rsidR="00E56362" w:rsidRPr="00634387" w:rsidRDefault="00E56362" w:rsidP="00E56362"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Взрослый</w:t>
            </w:r>
          </w:p>
        </w:tc>
        <w:tc>
          <w:tcPr>
            <w:tcW w:w="1701" w:type="dxa"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Дети до 12 лет</w:t>
            </w:r>
          </w:p>
        </w:tc>
        <w:tc>
          <w:tcPr>
            <w:tcW w:w="1134" w:type="dxa"/>
            <w:vMerge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E56362" w:rsidRPr="00634387" w:rsidRDefault="00E56362" w:rsidP="00FC779F"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56362" w:rsidRPr="0091448D" w:rsidTr="00FC779F">
        <w:trPr>
          <w:trHeight w:val="4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08.06</w:t>
            </w:r>
            <w:r w:rsidRPr="00634387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(10.06-20.06)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22.06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365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150</w:t>
            </w:r>
          </w:p>
        </w:tc>
      </w:tr>
      <w:tr w:rsidR="00E56362" w:rsidRPr="0091448D" w:rsidTr="00FC779F">
        <w:trPr>
          <w:trHeight w:val="6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18.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(20.06-30.06)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02.07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495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E56362" w:rsidRPr="0091448D" w:rsidTr="00FC779F">
        <w:trPr>
          <w:trHeight w:val="3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28.06</w:t>
            </w:r>
            <w:r w:rsidR="00462240"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(30.06-10.0</w:t>
            </w:r>
            <w:r w:rsidR="00462240" w:rsidRPr="00634387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7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12.0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AC437E" w:rsidRPr="0091448D" w:rsidTr="00FC779F">
        <w:trPr>
          <w:trHeight w:val="3"/>
        </w:trPr>
        <w:tc>
          <w:tcPr>
            <w:tcW w:w="2978" w:type="dxa"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03.07</w:t>
            </w:r>
            <w:r w:rsidRPr="00634387">
              <w:rPr>
                <w:rFonts w:eastAsia="Times New Roman" w:cs="Arial"/>
                <w:bCs/>
                <w:sz w:val="16"/>
                <w:szCs w:val="16"/>
                <w:lang w:eastAsia="ru-RU"/>
              </w:rPr>
              <w:t>(05.07-15.07)</w:t>
            </w: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17.07</w:t>
            </w:r>
          </w:p>
        </w:tc>
        <w:tc>
          <w:tcPr>
            <w:tcW w:w="992" w:type="dxa"/>
            <w:noWrap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AC437E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465</w:t>
            </w:r>
          </w:p>
        </w:tc>
        <w:tc>
          <w:tcPr>
            <w:tcW w:w="1701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134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559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992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E56362" w:rsidRPr="0091448D" w:rsidTr="00FC779F">
        <w:trPr>
          <w:trHeight w:val="3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b/>
                <w:i/>
                <w:sz w:val="16"/>
                <w:szCs w:val="16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08.07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(10.07-20.07)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22.07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AC437E" w:rsidRPr="0091448D" w:rsidTr="00FC779F">
        <w:trPr>
          <w:trHeight w:val="3"/>
        </w:trPr>
        <w:tc>
          <w:tcPr>
            <w:tcW w:w="2978" w:type="dxa"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13.07</w:t>
            </w:r>
            <w:r w:rsidRPr="00634387">
              <w:rPr>
                <w:rFonts w:eastAsia="Times New Roman" w:cs="Arial"/>
                <w:bCs/>
                <w:sz w:val="16"/>
                <w:szCs w:val="16"/>
                <w:lang w:eastAsia="ru-RU"/>
              </w:rPr>
              <w:t>(15.07-25.07)</w:t>
            </w: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27.07</w:t>
            </w:r>
          </w:p>
        </w:tc>
        <w:tc>
          <w:tcPr>
            <w:tcW w:w="992" w:type="dxa"/>
            <w:noWrap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AC437E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E56362" w:rsidRPr="0091448D" w:rsidTr="00FC779F">
        <w:trPr>
          <w:trHeight w:val="6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b/>
                <w:i/>
                <w:sz w:val="16"/>
                <w:szCs w:val="16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18.07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(20.07-30.07)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01.08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E56362" w:rsidRPr="00634387" w:rsidRDefault="00277F0F" w:rsidP="00277F0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AC437E" w:rsidRPr="0091448D" w:rsidTr="00FC779F">
        <w:trPr>
          <w:trHeight w:val="3"/>
        </w:trPr>
        <w:tc>
          <w:tcPr>
            <w:tcW w:w="2978" w:type="dxa"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23.07</w:t>
            </w:r>
            <w:r w:rsidRPr="00634387">
              <w:rPr>
                <w:rFonts w:eastAsia="Times New Roman" w:cs="Arial"/>
                <w:bCs/>
                <w:sz w:val="16"/>
                <w:szCs w:val="16"/>
                <w:lang w:eastAsia="ru-RU"/>
              </w:rPr>
              <w:t>(25.07-04.08)</w:t>
            </w: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06.08</w:t>
            </w:r>
          </w:p>
        </w:tc>
        <w:tc>
          <w:tcPr>
            <w:tcW w:w="992" w:type="dxa"/>
            <w:noWrap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AC437E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E56362" w:rsidRPr="0091448D" w:rsidTr="00FC779F">
        <w:trPr>
          <w:trHeight w:val="3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b/>
                <w:i/>
                <w:sz w:val="16"/>
                <w:szCs w:val="16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28.07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(30.07-09.08)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11.08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AC437E" w:rsidRPr="0091448D" w:rsidTr="00FC779F">
        <w:trPr>
          <w:trHeight w:val="3"/>
        </w:trPr>
        <w:tc>
          <w:tcPr>
            <w:tcW w:w="2978" w:type="dxa"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02.08</w:t>
            </w:r>
            <w:r w:rsidRPr="00634387">
              <w:rPr>
                <w:rFonts w:eastAsia="Times New Roman" w:cs="Arial"/>
                <w:bCs/>
                <w:sz w:val="16"/>
                <w:szCs w:val="16"/>
                <w:lang w:eastAsia="ru-RU"/>
              </w:rPr>
              <w:t>(04.08-14.08)</w:t>
            </w: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16.08</w:t>
            </w:r>
          </w:p>
        </w:tc>
        <w:tc>
          <w:tcPr>
            <w:tcW w:w="992" w:type="dxa"/>
            <w:noWrap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AC437E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E56362" w:rsidRPr="0091448D" w:rsidTr="00FC779F">
        <w:trPr>
          <w:trHeight w:val="3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b/>
                <w:i/>
                <w:sz w:val="16"/>
                <w:szCs w:val="16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07.08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(09.08-19.08)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21.08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FC779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AC437E" w:rsidRPr="0091448D" w:rsidTr="00FC779F">
        <w:trPr>
          <w:trHeight w:val="3"/>
        </w:trPr>
        <w:tc>
          <w:tcPr>
            <w:tcW w:w="2978" w:type="dxa"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12.08</w:t>
            </w:r>
            <w:r w:rsidRPr="00634387">
              <w:rPr>
                <w:rFonts w:eastAsia="Times New Roman" w:cs="Arial"/>
                <w:bCs/>
                <w:sz w:val="16"/>
                <w:szCs w:val="16"/>
                <w:lang w:eastAsia="ru-RU"/>
              </w:rPr>
              <w:t>(14.08-24.08)</w:t>
            </w:r>
            <w:r w:rsidRPr="00634387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26.08</w:t>
            </w:r>
          </w:p>
        </w:tc>
        <w:tc>
          <w:tcPr>
            <w:tcW w:w="992" w:type="dxa"/>
            <w:noWrap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E56362" w:rsidRPr="0091448D" w:rsidTr="00FC779F">
        <w:trPr>
          <w:trHeight w:val="3"/>
        </w:trPr>
        <w:tc>
          <w:tcPr>
            <w:tcW w:w="2978" w:type="dxa"/>
            <w:hideMark/>
          </w:tcPr>
          <w:p w:rsidR="00E56362" w:rsidRPr="00634387" w:rsidRDefault="00E56362" w:rsidP="00FC779F">
            <w:pPr>
              <w:jc w:val="center"/>
              <w:rPr>
                <w:b/>
                <w:i/>
                <w:sz w:val="16"/>
                <w:szCs w:val="16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17.08(</w:t>
            </w:r>
            <w:r w:rsidRPr="00634387">
              <w:rPr>
                <w:rFonts w:eastAsia="Times New Roman"/>
                <w:bCs/>
                <w:sz w:val="16"/>
                <w:szCs w:val="16"/>
                <w:lang w:eastAsia="ru-RU"/>
              </w:rPr>
              <w:t>19.08-29.08)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31.08</w:t>
            </w:r>
          </w:p>
        </w:tc>
        <w:tc>
          <w:tcPr>
            <w:tcW w:w="992" w:type="dxa"/>
            <w:noWrap/>
            <w:hideMark/>
          </w:tcPr>
          <w:p w:rsidR="00E56362" w:rsidRPr="00634387" w:rsidRDefault="00E56362" w:rsidP="00FC779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465</w:t>
            </w:r>
          </w:p>
        </w:tc>
        <w:tc>
          <w:tcPr>
            <w:tcW w:w="1701" w:type="dxa"/>
          </w:tcPr>
          <w:p w:rsidR="00E56362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134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559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992" w:type="dxa"/>
          </w:tcPr>
          <w:p w:rsidR="00E56362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 w:rsidR="00AC437E" w:rsidRPr="0091448D" w:rsidTr="00FC779F">
        <w:trPr>
          <w:trHeight w:val="76"/>
        </w:trPr>
        <w:tc>
          <w:tcPr>
            <w:tcW w:w="2978" w:type="dxa"/>
            <w:hideMark/>
          </w:tcPr>
          <w:p w:rsidR="00AC437E" w:rsidRPr="00634387" w:rsidRDefault="00AC437E" w:rsidP="00FC779F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27.08</w:t>
            </w:r>
            <w:r w:rsidRPr="00634387"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(29.08-08.09)</w:t>
            </w:r>
            <w:r w:rsidRPr="00634387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10.09</w:t>
            </w:r>
          </w:p>
        </w:tc>
        <w:tc>
          <w:tcPr>
            <w:tcW w:w="992" w:type="dxa"/>
            <w:noWrap/>
            <w:hideMark/>
          </w:tcPr>
          <w:p w:rsidR="00AC437E" w:rsidRPr="00634387" w:rsidRDefault="00AC437E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701" w:type="dxa"/>
          </w:tcPr>
          <w:p w:rsidR="00AC437E" w:rsidRPr="00634387" w:rsidRDefault="00277F0F" w:rsidP="00FC779F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134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559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sz w:val="16"/>
                <w:szCs w:val="16"/>
                <w:lang w:val="ru-RU" w:eastAsia="ru-RU"/>
              </w:rPr>
              <w:t>495</w:t>
            </w:r>
          </w:p>
        </w:tc>
        <w:tc>
          <w:tcPr>
            <w:tcW w:w="992" w:type="dxa"/>
          </w:tcPr>
          <w:p w:rsidR="00AC437E" w:rsidRPr="00634387" w:rsidRDefault="00277F0F" w:rsidP="00FC779F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634387">
              <w:rPr>
                <w:rFonts w:eastAsia="Times New Roman"/>
                <w:b/>
                <w:sz w:val="16"/>
                <w:szCs w:val="16"/>
                <w:lang w:val="ru-RU" w:eastAsia="ru-RU"/>
              </w:rPr>
              <w:t>150</w:t>
            </w:r>
          </w:p>
        </w:tc>
      </w:tr>
    </w:tbl>
    <w:p w:rsidR="00E56362" w:rsidRPr="0091448D" w:rsidRDefault="00E56362" w:rsidP="00E56362">
      <w:pPr>
        <w:rPr>
          <w:sz w:val="16"/>
          <w:szCs w:val="16"/>
          <w:lang w:val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679"/>
        <w:gridCol w:w="6095"/>
      </w:tblGrid>
      <w:tr w:rsidR="00E56362" w:rsidRPr="0091448D" w:rsidTr="00E56362">
        <w:trPr>
          <w:trHeight w:val="1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362" w:rsidRPr="0091448D" w:rsidRDefault="00E56362" w:rsidP="00FC779F">
            <w:pPr>
              <w:ind w:left="44"/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b/>
                <w:sz w:val="16"/>
                <w:szCs w:val="16"/>
                <w:lang w:val="ru-RU"/>
              </w:rPr>
              <w:t>В стоимость входит: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62" w:rsidRPr="0091448D" w:rsidRDefault="00E56362" w:rsidP="00FC779F">
            <w:pPr>
              <w:ind w:left="44"/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b/>
                <w:sz w:val="16"/>
                <w:szCs w:val="16"/>
                <w:lang w:val="ru-RU"/>
              </w:rPr>
              <w:t>Дополнительно оплачивается:</w:t>
            </w:r>
          </w:p>
        </w:tc>
      </w:tr>
      <w:tr w:rsidR="00E56362" w:rsidRPr="0091448D" w:rsidTr="00FD67F4">
        <w:trPr>
          <w:trHeight w:val="876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362" w:rsidRPr="0091448D" w:rsidRDefault="00E56362" w:rsidP="00FC779F">
            <w:pPr>
              <w:rPr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E56362" w:rsidRPr="0091448D" w:rsidRDefault="00E56362" w:rsidP="00FC779F">
            <w:pPr>
              <w:rPr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>- сопровождение группы по территории РБ и РФ;</w:t>
            </w:r>
          </w:p>
          <w:p w:rsidR="00E56362" w:rsidRPr="0091448D" w:rsidRDefault="00E56362" w:rsidP="00FC779F">
            <w:pPr>
              <w:rPr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 xml:space="preserve">- проживание в отеле </w:t>
            </w:r>
            <w:r w:rsidRPr="0091448D">
              <w:rPr>
                <w:b/>
                <w:sz w:val="16"/>
                <w:szCs w:val="16"/>
                <w:lang w:val="ru-RU"/>
              </w:rPr>
              <w:t>«Дубравушка»</w:t>
            </w:r>
            <w:r w:rsidRPr="0091448D">
              <w:rPr>
                <w:sz w:val="16"/>
                <w:szCs w:val="16"/>
                <w:lang w:val="ru-RU"/>
              </w:rPr>
              <w:t xml:space="preserve"> </w:t>
            </w:r>
            <w:r w:rsidRPr="0091448D">
              <w:rPr>
                <w:b/>
                <w:sz w:val="16"/>
                <w:szCs w:val="16"/>
                <w:lang w:val="ru-RU"/>
              </w:rPr>
              <w:t>11 дней/10 ночей</w:t>
            </w:r>
            <w:r w:rsidRPr="0091448D">
              <w:rPr>
                <w:sz w:val="16"/>
                <w:szCs w:val="16"/>
                <w:lang w:val="ru-RU"/>
              </w:rPr>
              <w:t>;</w:t>
            </w:r>
          </w:p>
          <w:p w:rsidR="00E56362" w:rsidRPr="0091448D" w:rsidRDefault="00E56362" w:rsidP="00FC779F">
            <w:pPr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>- пользование</w:t>
            </w:r>
            <w:r w:rsidRPr="0091448D">
              <w:rPr>
                <w:b/>
                <w:sz w:val="16"/>
                <w:szCs w:val="16"/>
                <w:lang w:val="ru-RU"/>
              </w:rPr>
              <w:t xml:space="preserve"> бассейном;</w:t>
            </w:r>
          </w:p>
          <w:p w:rsidR="00E56362" w:rsidRPr="00FD67F4" w:rsidRDefault="00E56362" w:rsidP="00634387">
            <w:pPr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 xml:space="preserve">- </w:t>
            </w:r>
            <w:r w:rsidRPr="0091448D">
              <w:rPr>
                <w:b/>
                <w:sz w:val="16"/>
                <w:szCs w:val="16"/>
                <w:lang w:val="ru-RU"/>
              </w:rPr>
              <w:t>комплексное</w:t>
            </w:r>
            <w:r w:rsidRPr="0091448D">
              <w:rPr>
                <w:sz w:val="16"/>
                <w:szCs w:val="16"/>
                <w:lang w:val="ru-RU"/>
              </w:rPr>
              <w:t xml:space="preserve"> </w:t>
            </w:r>
            <w:r w:rsidRPr="0091448D">
              <w:rPr>
                <w:b/>
                <w:sz w:val="16"/>
                <w:szCs w:val="16"/>
                <w:lang w:val="ru-RU"/>
              </w:rPr>
              <w:t>3-х-разовое питание в столовой отеля</w:t>
            </w:r>
            <w:r w:rsidR="00FD67F4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362" w:rsidRPr="0091448D" w:rsidRDefault="00E56362" w:rsidP="00FC779F">
            <w:pPr>
              <w:ind w:left="44"/>
              <w:jc w:val="both"/>
              <w:rPr>
                <w:b/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 xml:space="preserve">- туристическая услуга – </w:t>
            </w:r>
            <w:r w:rsidR="0091448D">
              <w:rPr>
                <w:b/>
                <w:sz w:val="16"/>
                <w:szCs w:val="16"/>
                <w:lang w:val="ru-RU"/>
              </w:rPr>
              <w:t>15</w:t>
            </w:r>
            <w:r w:rsidRPr="0091448D">
              <w:rPr>
                <w:b/>
                <w:sz w:val="16"/>
                <w:szCs w:val="16"/>
                <w:lang w:val="ru-RU"/>
              </w:rPr>
              <w:t xml:space="preserve">0,00 рублей </w:t>
            </w:r>
            <w:r w:rsidRPr="0091448D">
              <w:rPr>
                <w:sz w:val="16"/>
                <w:szCs w:val="16"/>
                <w:lang w:val="ru-RU"/>
              </w:rPr>
              <w:t>(оплачив</w:t>
            </w:r>
            <w:r w:rsidR="00634387">
              <w:rPr>
                <w:sz w:val="16"/>
                <w:szCs w:val="16"/>
                <w:lang w:val="ru-RU"/>
              </w:rPr>
              <w:t xml:space="preserve">ается при заключении договора), </w:t>
            </w:r>
            <w:r w:rsidRPr="0091448D">
              <w:rPr>
                <w:sz w:val="16"/>
                <w:szCs w:val="16"/>
                <w:lang w:val="ru-RU"/>
              </w:rPr>
              <w:t xml:space="preserve">дети до 12 лет – </w:t>
            </w:r>
            <w:r w:rsidR="0091448D">
              <w:rPr>
                <w:b/>
                <w:sz w:val="16"/>
                <w:szCs w:val="16"/>
                <w:lang w:val="ru-RU"/>
              </w:rPr>
              <w:t>10</w:t>
            </w:r>
            <w:r w:rsidRPr="0091448D">
              <w:rPr>
                <w:b/>
                <w:sz w:val="16"/>
                <w:szCs w:val="16"/>
                <w:lang w:val="ru-RU"/>
              </w:rPr>
              <w:t>0,00 рублей</w:t>
            </w:r>
            <w:r w:rsidRPr="0091448D">
              <w:rPr>
                <w:sz w:val="16"/>
                <w:szCs w:val="16"/>
                <w:lang w:val="ru-RU"/>
              </w:rPr>
              <w:t>;</w:t>
            </w:r>
          </w:p>
          <w:p w:rsidR="00E56362" w:rsidRPr="0091448D" w:rsidRDefault="00E56362" w:rsidP="00FC779F">
            <w:pPr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 xml:space="preserve">- </w:t>
            </w:r>
            <w:r w:rsidRPr="0091448D"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 w:rsidRPr="0091448D">
              <w:rPr>
                <w:rFonts w:cs="Tahoma"/>
                <w:sz w:val="16"/>
                <w:szCs w:val="16"/>
                <w:shd w:val="clear" w:color="auto" w:fill="FFFFFF"/>
              </w:rPr>
              <w:t> </w:t>
            </w:r>
            <w:r w:rsidRPr="0091448D"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~3 $ за весь период проживания (дети до 18 лет не оплачивают);</w:t>
            </w:r>
          </w:p>
          <w:p w:rsidR="00E56362" w:rsidRPr="0091448D" w:rsidRDefault="00E56362" w:rsidP="00FC779F">
            <w:pPr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  <w:lang w:val="ru-RU"/>
              </w:rPr>
              <w:t>- мед. страховка (по желанию, оформляется самостоятельно);</w:t>
            </w:r>
          </w:p>
          <w:p w:rsidR="00E56362" w:rsidRPr="0091448D" w:rsidRDefault="00E56362" w:rsidP="00FC779F">
            <w:pPr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91448D">
              <w:rPr>
                <w:sz w:val="16"/>
                <w:szCs w:val="16"/>
              </w:rPr>
              <w:t>- личные расходы</w:t>
            </w:r>
            <w:r w:rsidRPr="0091448D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FD67F4" w:rsidRDefault="00FD67F4" w:rsidP="001503C6">
      <w:pPr>
        <w:rPr>
          <w:sz w:val="16"/>
          <w:szCs w:val="16"/>
          <w:lang w:val="ru-RU"/>
        </w:rPr>
      </w:pPr>
    </w:p>
    <w:p w:rsidR="001503C6" w:rsidRPr="0091448D" w:rsidRDefault="001503C6" w:rsidP="001503C6">
      <w:pPr>
        <w:rPr>
          <w:sz w:val="16"/>
          <w:szCs w:val="16"/>
          <w:lang w:val="ru-RU"/>
        </w:rPr>
      </w:pPr>
      <w:r w:rsidRPr="0091448D">
        <w:rPr>
          <w:sz w:val="16"/>
          <w:szCs w:val="16"/>
          <w:lang w:val="ru-RU"/>
        </w:rPr>
        <w:t xml:space="preserve">  *Оплата производится в белорусских рублях по внутреннему курсу оператора</w:t>
      </w:r>
    </w:p>
    <w:p w:rsidR="00BB76BF" w:rsidRPr="00E56362" w:rsidRDefault="00BB76BF">
      <w:pPr>
        <w:rPr>
          <w:lang w:val="ru-RU"/>
        </w:rPr>
      </w:pPr>
    </w:p>
    <w:sectPr w:rsidR="00BB76BF" w:rsidRPr="00E56362" w:rsidSect="00E5636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E56362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7BD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3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5D2F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901"/>
    <w:rsid w:val="00104B85"/>
    <w:rsid w:val="00104C81"/>
    <w:rsid w:val="00104D94"/>
    <w:rsid w:val="00104E30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3C6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BA9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8B5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2F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77F0F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17FDA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581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8C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4B3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363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40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571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87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9F8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5FA1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98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54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0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8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2C2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6E8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2E27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461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0BE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48D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2F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1E7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78C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9E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C5A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37E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3D4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5CB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139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AC8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A26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362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9F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7F4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9FF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6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56362"/>
    <w:rPr>
      <w:color w:val="0000FF"/>
      <w:u w:val="single"/>
    </w:rPr>
  </w:style>
  <w:style w:type="character" w:styleId="a5">
    <w:name w:val="Strong"/>
    <w:basedOn w:val="a0"/>
    <w:uiPriority w:val="22"/>
    <w:qFormat/>
    <w:rsid w:val="00E563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6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62"/>
    <w:rPr>
      <w:rFonts w:ascii="Tahoma" w:eastAsiaTheme="minorEastAsia" w:hAnsi="Tahoma" w:cs="Tahoma"/>
      <w:sz w:val="16"/>
      <w:szCs w:val="16"/>
      <w:lang w:val="en-US" w:bidi="en-US"/>
    </w:rPr>
  </w:style>
  <w:style w:type="table" w:styleId="-3">
    <w:name w:val="Light Shading Accent 3"/>
    <w:basedOn w:val="a1"/>
    <w:uiPriority w:val="60"/>
    <w:rsid w:val="00E563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2024-01-11T11:33:00Z</dcterms:created>
  <dcterms:modified xsi:type="dcterms:W3CDTF">2024-02-02T10:46:00Z</dcterms:modified>
</cp:coreProperties>
</file>