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4277"/>
      </w:tblGrid>
      <w:tr w:rsidR="00A210B2" w:rsidRPr="00A210B2" w:rsidTr="00A210B2">
        <w:trPr>
          <w:trHeight w:val="1829"/>
        </w:trPr>
        <w:tc>
          <w:tcPr>
            <w:tcW w:w="7206" w:type="dxa"/>
          </w:tcPr>
          <w:p w:rsidR="00A210B2" w:rsidRPr="00554AD1" w:rsidRDefault="00A210B2" w:rsidP="004C481C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277" w:type="dxa"/>
          </w:tcPr>
          <w:p w:rsidR="00A210B2" w:rsidRPr="00554AD1" w:rsidRDefault="00A210B2" w:rsidP="004C481C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A210B2" w:rsidRPr="007E70DD" w:rsidRDefault="00A210B2" w:rsidP="004C481C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A210B2" w:rsidRPr="007E70DD" w:rsidRDefault="00A210B2" w:rsidP="004C481C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A210B2" w:rsidRPr="009B30EB" w:rsidRDefault="00A210B2" w:rsidP="004C481C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9B30EB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A210B2" w:rsidRPr="009B30EB" w:rsidRDefault="00A210B2" w:rsidP="004C481C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8" w:history="1"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www</w:t>
              </w:r>
              <w:r w:rsidRPr="009B30EB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vitorbis</w:t>
              </w:r>
              <w:r w:rsidRPr="009B30EB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com</w:t>
              </w:r>
            </w:hyperlink>
            <w:r w:rsidRPr="009B30EB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9B30EB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9B30EB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9B30EB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9B30EB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A210B2" w:rsidRPr="00A210B2" w:rsidRDefault="00A210B2" w:rsidP="00A210B2">
      <w:pPr>
        <w:pStyle w:val="1"/>
        <w:jc w:val="center"/>
        <w:rPr>
          <w:b/>
          <w:color w:val="000000"/>
          <w:sz w:val="22"/>
          <w:szCs w:val="22"/>
        </w:rPr>
      </w:pPr>
      <w:r w:rsidRPr="00A210B2">
        <w:rPr>
          <w:b/>
          <w:color w:val="000000"/>
          <w:sz w:val="22"/>
          <w:szCs w:val="22"/>
        </w:rPr>
        <w:t>«</w:t>
      </w:r>
      <w:r w:rsidRPr="00A210B2">
        <w:rPr>
          <w:b/>
          <w:color w:val="000000"/>
          <w:sz w:val="22"/>
          <w:szCs w:val="22"/>
          <w:lang w:val="en-US"/>
        </w:rPr>
        <w:t>Dolce</w:t>
      </w:r>
      <w:r w:rsidRPr="00A210B2">
        <w:rPr>
          <w:b/>
          <w:color w:val="000000"/>
          <w:sz w:val="22"/>
          <w:szCs w:val="22"/>
        </w:rPr>
        <w:t xml:space="preserve"> </w:t>
      </w:r>
      <w:r w:rsidRPr="00A210B2">
        <w:rPr>
          <w:b/>
          <w:color w:val="000000"/>
          <w:sz w:val="22"/>
          <w:szCs w:val="22"/>
          <w:lang w:val="en-US"/>
        </w:rPr>
        <w:t>Toscana</w:t>
      </w:r>
      <w:r w:rsidRPr="00A210B2">
        <w:rPr>
          <w:b/>
          <w:color w:val="000000"/>
          <w:sz w:val="22"/>
          <w:szCs w:val="22"/>
        </w:rPr>
        <w:t>» с отдыхом на Тирренском море</w:t>
      </w:r>
    </w:p>
    <w:p w:rsidR="00A210B2" w:rsidRPr="00A210B2" w:rsidRDefault="00A210B2" w:rsidP="00A210B2">
      <w:pPr>
        <w:jc w:val="center"/>
        <w:rPr>
          <w:sz w:val="18"/>
          <w:szCs w:val="18"/>
        </w:rPr>
      </w:pPr>
    </w:p>
    <w:p w:rsidR="00A210B2" w:rsidRPr="00A210B2" w:rsidRDefault="00A210B2" w:rsidP="00A210B2">
      <w:pPr>
        <w:pStyle w:val="1"/>
        <w:shd w:val="clear" w:color="auto" w:fill="FFFFFF"/>
        <w:jc w:val="center"/>
        <w:rPr>
          <w:color w:val="000000"/>
          <w:sz w:val="18"/>
          <w:szCs w:val="18"/>
        </w:rPr>
      </w:pPr>
      <w:r w:rsidRPr="00A210B2">
        <w:rPr>
          <w:color w:val="000000"/>
          <w:sz w:val="18"/>
          <w:szCs w:val="18"/>
        </w:rPr>
        <w:t xml:space="preserve">Вена – Дворец </w:t>
      </w:r>
      <w:proofErr w:type="spellStart"/>
      <w:r w:rsidRPr="00A210B2">
        <w:rPr>
          <w:color w:val="000000"/>
          <w:sz w:val="18"/>
          <w:szCs w:val="18"/>
        </w:rPr>
        <w:t>Шенбрунн</w:t>
      </w:r>
      <w:proofErr w:type="spellEnd"/>
      <w:r w:rsidRPr="00A210B2">
        <w:rPr>
          <w:color w:val="000000"/>
          <w:sz w:val="18"/>
          <w:szCs w:val="18"/>
        </w:rPr>
        <w:t xml:space="preserve">* – Флоренция – </w:t>
      </w:r>
      <w:proofErr w:type="spellStart"/>
      <w:r w:rsidRPr="00A210B2">
        <w:rPr>
          <w:color w:val="000000"/>
          <w:sz w:val="18"/>
          <w:szCs w:val="18"/>
        </w:rPr>
        <w:t>Монтепульчано</w:t>
      </w:r>
      <w:proofErr w:type="spellEnd"/>
      <w:r w:rsidRPr="00A210B2">
        <w:rPr>
          <w:color w:val="000000"/>
          <w:sz w:val="18"/>
          <w:szCs w:val="18"/>
        </w:rPr>
        <w:t>* – Сиена – Долина Валь</w:t>
      </w:r>
      <w:proofErr w:type="gramStart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Д</w:t>
      </w:r>
      <w:proofErr w:type="gramEnd"/>
      <w:r w:rsidRPr="00A210B2">
        <w:rPr>
          <w:color w:val="000000"/>
          <w:sz w:val="18"/>
          <w:szCs w:val="18"/>
        </w:rPr>
        <w:t>’орча</w:t>
      </w:r>
      <w:proofErr w:type="spellEnd"/>
      <w:r w:rsidRPr="00A210B2">
        <w:rPr>
          <w:color w:val="000000"/>
          <w:sz w:val="18"/>
          <w:szCs w:val="18"/>
        </w:rPr>
        <w:t xml:space="preserve"> –</w:t>
      </w:r>
      <w:r w:rsidR="00722D73">
        <w:rPr>
          <w:color w:val="000000"/>
          <w:sz w:val="18"/>
          <w:szCs w:val="18"/>
        </w:rPr>
        <w:t xml:space="preserve"> Отдых на мо</w:t>
      </w:r>
      <w:r w:rsidRPr="00A210B2">
        <w:rPr>
          <w:color w:val="000000"/>
          <w:sz w:val="18"/>
          <w:szCs w:val="18"/>
        </w:rPr>
        <w:t xml:space="preserve">ре (6 ночей) – </w:t>
      </w:r>
      <w:proofErr w:type="spellStart"/>
      <w:r w:rsidRPr="00A210B2">
        <w:rPr>
          <w:color w:val="000000"/>
          <w:sz w:val="18"/>
          <w:szCs w:val="18"/>
        </w:rPr>
        <w:t>Чинкве-Терре</w:t>
      </w:r>
      <w:proofErr w:type="spellEnd"/>
      <w:r w:rsidRPr="00A210B2">
        <w:rPr>
          <w:color w:val="000000"/>
          <w:sz w:val="18"/>
          <w:szCs w:val="18"/>
        </w:rPr>
        <w:t xml:space="preserve">* – Пиза* – </w:t>
      </w:r>
      <w:proofErr w:type="spellStart"/>
      <w:r w:rsidRPr="00A210B2">
        <w:rPr>
          <w:color w:val="000000"/>
          <w:sz w:val="18"/>
          <w:szCs w:val="18"/>
        </w:rPr>
        <w:t>Лукка</w:t>
      </w:r>
      <w:proofErr w:type="spellEnd"/>
      <w:r w:rsidRPr="00A210B2">
        <w:rPr>
          <w:color w:val="000000"/>
          <w:sz w:val="18"/>
          <w:szCs w:val="18"/>
        </w:rPr>
        <w:t>* – Верона –  Инсбрук</w:t>
      </w:r>
    </w:p>
    <w:p w:rsidR="00A210B2" w:rsidRPr="00A210B2" w:rsidRDefault="00A210B2" w:rsidP="00A210B2">
      <w:pPr>
        <w:pStyle w:val="a3"/>
        <w:ind w:left="0"/>
        <w:rPr>
          <w:color w:val="000000"/>
          <w:sz w:val="18"/>
          <w:szCs w:val="18"/>
          <w:u w:val="single"/>
        </w:rPr>
      </w:pPr>
    </w:p>
    <w:p w:rsidR="00A210B2" w:rsidRPr="00A210B2" w:rsidRDefault="00A210B2" w:rsidP="00A210B2">
      <w:pPr>
        <w:pStyle w:val="a3"/>
        <w:ind w:left="0"/>
        <w:rPr>
          <w:b/>
          <w:color w:val="000000"/>
          <w:spacing w:val="-14"/>
          <w:sz w:val="18"/>
          <w:szCs w:val="18"/>
        </w:rPr>
      </w:pPr>
      <w:r w:rsidRPr="00A210B2">
        <w:rPr>
          <w:b/>
          <w:color w:val="000000"/>
          <w:spacing w:val="-14"/>
          <w:sz w:val="18"/>
          <w:szCs w:val="18"/>
        </w:rPr>
        <w:t>Программа тура</w:t>
      </w:r>
    </w:p>
    <w:p w:rsidR="00A210B2" w:rsidRPr="00A210B2" w:rsidRDefault="00A210B2" w:rsidP="00A210B2">
      <w:pPr>
        <w:ind w:left="851" w:right="-284" w:hanging="851"/>
        <w:jc w:val="both"/>
        <w:rPr>
          <w:b/>
          <w:sz w:val="18"/>
          <w:szCs w:val="18"/>
        </w:rPr>
      </w:pPr>
      <w:r w:rsidRPr="00A210B2">
        <w:rPr>
          <w:b/>
          <w:sz w:val="18"/>
          <w:szCs w:val="18"/>
        </w:rPr>
        <w:t>1 день</w:t>
      </w:r>
      <w:r w:rsidRPr="00A210B2">
        <w:rPr>
          <w:color w:val="000000"/>
          <w:sz w:val="18"/>
          <w:szCs w:val="18"/>
        </w:rPr>
        <w:t xml:space="preserve"> </w:t>
      </w:r>
      <w:r w:rsidRPr="00A210B2">
        <w:rPr>
          <w:color w:val="000000"/>
          <w:sz w:val="18"/>
          <w:szCs w:val="18"/>
        </w:rPr>
        <w:tab/>
      </w:r>
      <w:r w:rsidRPr="00A210B2">
        <w:rPr>
          <w:sz w:val="18"/>
          <w:szCs w:val="18"/>
        </w:rPr>
        <w:t xml:space="preserve">Выезд из Минска**. Транзит по территории РП и Чехии (~750 км). Прибытие в отель. Ночлег в отеле. </w:t>
      </w:r>
    </w:p>
    <w:p w:rsidR="00A210B2" w:rsidRPr="00A210B2" w:rsidRDefault="00A210B2" w:rsidP="00A210B2">
      <w:pPr>
        <w:ind w:left="851" w:right="-284" w:hanging="851"/>
        <w:jc w:val="both"/>
        <w:rPr>
          <w:sz w:val="18"/>
          <w:szCs w:val="18"/>
        </w:rPr>
      </w:pPr>
      <w:r w:rsidRPr="00A210B2">
        <w:rPr>
          <w:b/>
          <w:sz w:val="18"/>
          <w:szCs w:val="18"/>
        </w:rPr>
        <w:t xml:space="preserve">2 день </w:t>
      </w:r>
      <w:r w:rsidRPr="00A210B2">
        <w:rPr>
          <w:b/>
          <w:sz w:val="18"/>
          <w:szCs w:val="18"/>
        </w:rPr>
        <w:tab/>
      </w:r>
      <w:r w:rsidRPr="00A210B2">
        <w:rPr>
          <w:sz w:val="18"/>
          <w:szCs w:val="18"/>
        </w:rPr>
        <w:t xml:space="preserve">Завтрак. Переезд в </w:t>
      </w:r>
      <w:r w:rsidRPr="00A210B2">
        <w:rPr>
          <w:b/>
          <w:bCs/>
          <w:sz w:val="18"/>
          <w:szCs w:val="18"/>
        </w:rPr>
        <w:t xml:space="preserve">Вену </w:t>
      </w:r>
      <w:r w:rsidRPr="00A210B2">
        <w:rPr>
          <w:sz w:val="18"/>
          <w:szCs w:val="18"/>
        </w:rPr>
        <w:t>(~150 км) – один из красивейших городов Европы и, даже если вы были здесь уже 5 раз, никто не останется равнодушным от посещения столицы вальса. Обзорная экскурсия по городу. Свободное время в городе. Для желающих (за доп</w:t>
      </w:r>
      <w:proofErr w:type="gramStart"/>
      <w:r w:rsidRPr="00A210B2">
        <w:rPr>
          <w:sz w:val="18"/>
          <w:szCs w:val="18"/>
        </w:rPr>
        <w:t>.п</w:t>
      </w:r>
      <w:proofErr w:type="gramEnd"/>
      <w:r w:rsidRPr="00A210B2">
        <w:rPr>
          <w:sz w:val="18"/>
          <w:szCs w:val="18"/>
        </w:rPr>
        <w:t xml:space="preserve">лату) экскурсия в дворец </w:t>
      </w:r>
      <w:proofErr w:type="spellStart"/>
      <w:r w:rsidRPr="00A210B2">
        <w:rPr>
          <w:b/>
          <w:bCs/>
          <w:sz w:val="18"/>
          <w:szCs w:val="18"/>
        </w:rPr>
        <w:t>Шенбрунн</w:t>
      </w:r>
      <w:proofErr w:type="spellEnd"/>
      <w:r w:rsidRPr="00A210B2">
        <w:rPr>
          <w:sz w:val="18"/>
          <w:szCs w:val="18"/>
        </w:rPr>
        <w:t>* — венскую резиденцию австрийской императорской семьи, бывший летний дворец императрицы Елизаветы («</w:t>
      </w:r>
      <w:proofErr w:type="spellStart"/>
      <w:r w:rsidRPr="00A210B2">
        <w:rPr>
          <w:sz w:val="18"/>
          <w:szCs w:val="18"/>
        </w:rPr>
        <w:t>Сисси</w:t>
      </w:r>
      <w:proofErr w:type="spellEnd"/>
      <w:r w:rsidRPr="00A210B2">
        <w:rPr>
          <w:sz w:val="18"/>
          <w:szCs w:val="18"/>
        </w:rPr>
        <w:t xml:space="preserve">»).  Помимо самого дворца с его роскошной архитектурой и уникальной экспозицией, в </w:t>
      </w:r>
      <w:proofErr w:type="spellStart"/>
      <w:r w:rsidRPr="00A210B2">
        <w:rPr>
          <w:sz w:val="18"/>
          <w:szCs w:val="18"/>
        </w:rPr>
        <w:t>Шёнбрунне</w:t>
      </w:r>
      <w:proofErr w:type="spellEnd"/>
      <w:r w:rsidRPr="00A210B2">
        <w:rPr>
          <w:sz w:val="18"/>
          <w:szCs w:val="18"/>
        </w:rPr>
        <w:t xml:space="preserve"> интересен Пальмовый домик, павильон </w:t>
      </w:r>
      <w:proofErr w:type="spellStart"/>
      <w:r w:rsidRPr="00A210B2">
        <w:rPr>
          <w:sz w:val="18"/>
          <w:szCs w:val="18"/>
        </w:rPr>
        <w:t>Глориетты</w:t>
      </w:r>
      <w:proofErr w:type="spellEnd"/>
      <w:r w:rsidRPr="00A210B2">
        <w:rPr>
          <w:sz w:val="18"/>
          <w:szCs w:val="18"/>
        </w:rPr>
        <w:t xml:space="preserve">, чудесный парк, лабиринт, старейший зоопарк. Комплекс </w:t>
      </w:r>
      <w:proofErr w:type="spellStart"/>
      <w:r w:rsidRPr="00A210B2">
        <w:rPr>
          <w:sz w:val="18"/>
          <w:szCs w:val="18"/>
        </w:rPr>
        <w:t>Шенбрунн</w:t>
      </w:r>
      <w:proofErr w:type="spellEnd"/>
      <w:r w:rsidRPr="00A210B2">
        <w:rPr>
          <w:sz w:val="18"/>
          <w:szCs w:val="18"/>
        </w:rPr>
        <w:t xml:space="preserve"> является объектом Всемирного наследия ЮНЕСКО. Переезд на н</w:t>
      </w:r>
      <w:r w:rsidRPr="00A210B2">
        <w:rPr>
          <w:color w:val="000000"/>
          <w:sz w:val="18"/>
          <w:szCs w:val="18"/>
        </w:rPr>
        <w:t>очлег в отель в Италии (~450 км).</w:t>
      </w:r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r w:rsidRPr="00A210B2">
        <w:rPr>
          <w:b/>
          <w:color w:val="000000"/>
          <w:sz w:val="18"/>
          <w:szCs w:val="18"/>
        </w:rPr>
        <w:t>3 день</w:t>
      </w:r>
      <w:r w:rsidRPr="00A210B2">
        <w:rPr>
          <w:color w:val="000000"/>
          <w:sz w:val="18"/>
          <w:szCs w:val="18"/>
        </w:rPr>
        <w:tab/>
      </w:r>
      <w:r w:rsidRPr="00A210B2">
        <w:rPr>
          <w:sz w:val="18"/>
          <w:szCs w:val="18"/>
        </w:rPr>
        <w:t>Завтрак.</w:t>
      </w:r>
      <w:r w:rsidRPr="00A210B2">
        <w:rPr>
          <w:b/>
          <w:sz w:val="18"/>
          <w:szCs w:val="18"/>
        </w:rPr>
        <w:t xml:space="preserve"> </w:t>
      </w:r>
      <w:r w:rsidRPr="00A210B2">
        <w:rPr>
          <w:sz w:val="18"/>
          <w:szCs w:val="18"/>
        </w:rPr>
        <w:t xml:space="preserve">Переезд </w:t>
      </w:r>
      <w:r w:rsidRPr="00A210B2">
        <w:rPr>
          <w:color w:val="000000"/>
          <w:sz w:val="18"/>
          <w:szCs w:val="18"/>
        </w:rPr>
        <w:t xml:space="preserve">во </w:t>
      </w:r>
      <w:r w:rsidRPr="00A210B2">
        <w:rPr>
          <w:b/>
          <w:color w:val="000000"/>
          <w:sz w:val="18"/>
          <w:szCs w:val="18"/>
        </w:rPr>
        <w:t>Флоренцию</w:t>
      </w:r>
      <w:r w:rsidRPr="00A210B2">
        <w:rPr>
          <w:color w:val="000000"/>
          <w:sz w:val="18"/>
          <w:szCs w:val="18"/>
        </w:rPr>
        <w:t xml:space="preserve"> (~380 км). Обзорная экскурсия по городу: дворец </w:t>
      </w:r>
      <w:proofErr w:type="spellStart"/>
      <w:r w:rsidRPr="00A210B2">
        <w:rPr>
          <w:color w:val="000000"/>
          <w:sz w:val="18"/>
          <w:szCs w:val="18"/>
        </w:rPr>
        <w:t>Веккьо</w:t>
      </w:r>
      <w:proofErr w:type="spellEnd"/>
      <w:r w:rsidRPr="00A210B2">
        <w:rPr>
          <w:color w:val="000000"/>
          <w:sz w:val="18"/>
          <w:szCs w:val="18"/>
        </w:rPr>
        <w:t xml:space="preserve">, церковь Санта Мария Новелла, Санта Мария </w:t>
      </w:r>
      <w:proofErr w:type="spellStart"/>
      <w:r w:rsidRPr="00A210B2">
        <w:rPr>
          <w:color w:val="000000"/>
          <w:sz w:val="18"/>
          <w:szCs w:val="18"/>
        </w:rPr>
        <w:t>дель</w:t>
      </w:r>
      <w:proofErr w:type="spellEnd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Фьоре</w:t>
      </w:r>
      <w:proofErr w:type="spellEnd"/>
      <w:r w:rsidRPr="00A210B2">
        <w:rPr>
          <w:color w:val="000000"/>
          <w:sz w:val="18"/>
          <w:szCs w:val="18"/>
        </w:rPr>
        <w:t xml:space="preserve">, Кафедральный собор, площадь Синьории, церковь </w:t>
      </w:r>
      <w:proofErr w:type="spellStart"/>
      <w:r w:rsidRPr="00A210B2">
        <w:rPr>
          <w:color w:val="000000"/>
          <w:sz w:val="18"/>
          <w:szCs w:val="18"/>
        </w:rPr>
        <w:t>Санта-Кроче</w:t>
      </w:r>
      <w:proofErr w:type="spellEnd"/>
      <w:r w:rsidRPr="00A210B2">
        <w:rPr>
          <w:color w:val="000000"/>
          <w:sz w:val="18"/>
          <w:szCs w:val="18"/>
        </w:rPr>
        <w:t xml:space="preserve">. Свободное время. Для желающих за доплату экскурсия в галерею Уффици* либо галерею </w:t>
      </w:r>
      <w:proofErr w:type="spellStart"/>
      <w:r w:rsidRPr="00A210B2">
        <w:rPr>
          <w:color w:val="000000"/>
          <w:sz w:val="18"/>
          <w:szCs w:val="18"/>
        </w:rPr>
        <w:t>Питти</w:t>
      </w:r>
      <w:proofErr w:type="spellEnd"/>
      <w:r w:rsidRPr="00A210B2">
        <w:rPr>
          <w:color w:val="000000"/>
          <w:sz w:val="18"/>
          <w:szCs w:val="18"/>
        </w:rPr>
        <w:t xml:space="preserve">*. Свободное время. Переезд в отель (~130 км). Расселение в отеле. Желающие могут посетить вечерний </w:t>
      </w:r>
      <w:proofErr w:type="spellStart"/>
      <w:r w:rsidRPr="00A210B2">
        <w:rPr>
          <w:b/>
          <w:bCs/>
          <w:color w:val="000000"/>
          <w:sz w:val="18"/>
          <w:szCs w:val="18"/>
        </w:rPr>
        <w:t>Монтепульчано</w:t>
      </w:r>
      <w:proofErr w:type="spellEnd"/>
      <w:r w:rsidRPr="00A210B2">
        <w:rPr>
          <w:color w:val="000000"/>
          <w:sz w:val="18"/>
          <w:szCs w:val="18"/>
        </w:rPr>
        <w:t>*(доп</w:t>
      </w:r>
      <w:proofErr w:type="gramStart"/>
      <w:r w:rsidRPr="00A210B2">
        <w:rPr>
          <w:color w:val="000000"/>
          <w:sz w:val="18"/>
          <w:szCs w:val="18"/>
        </w:rPr>
        <w:t>.п</w:t>
      </w:r>
      <w:proofErr w:type="gramEnd"/>
      <w:r w:rsidRPr="00A210B2">
        <w:rPr>
          <w:color w:val="000000"/>
          <w:sz w:val="18"/>
          <w:szCs w:val="18"/>
        </w:rPr>
        <w:t>лата)</w:t>
      </w:r>
      <w:r w:rsidRPr="00A210B2">
        <w:rPr>
          <w:b/>
          <w:bCs/>
          <w:color w:val="000000"/>
          <w:sz w:val="18"/>
          <w:szCs w:val="18"/>
        </w:rPr>
        <w:t xml:space="preserve"> – </w:t>
      </w:r>
      <w:r w:rsidRPr="00A210B2">
        <w:rPr>
          <w:color w:val="000000"/>
          <w:sz w:val="18"/>
          <w:szCs w:val="18"/>
        </w:rPr>
        <w:t xml:space="preserve">старинный итальянский город с десятками роскошных дворцов и соборов эпохи Возрождения, раскинувшийся на высоком тосканском холме в окружении оливковых и сосновых рощ и виноградников, который также является родиной исконного итальянского красного вина </w:t>
      </w:r>
      <w:proofErr w:type="spellStart"/>
      <w:r w:rsidRPr="00A210B2">
        <w:rPr>
          <w:color w:val="000000"/>
          <w:sz w:val="18"/>
          <w:szCs w:val="18"/>
        </w:rPr>
        <w:t>Vino</w:t>
      </w:r>
      <w:proofErr w:type="spellEnd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Nobile</w:t>
      </w:r>
      <w:proofErr w:type="spellEnd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di</w:t>
      </w:r>
      <w:proofErr w:type="spellEnd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Montepulciano</w:t>
      </w:r>
      <w:proofErr w:type="spellEnd"/>
      <w:r w:rsidRPr="00A210B2">
        <w:rPr>
          <w:color w:val="000000"/>
          <w:sz w:val="18"/>
          <w:szCs w:val="18"/>
        </w:rPr>
        <w:t xml:space="preserve">, выпускаемого с XVII века, и сыра </w:t>
      </w:r>
      <w:proofErr w:type="spellStart"/>
      <w:r w:rsidRPr="00A210B2">
        <w:rPr>
          <w:color w:val="000000"/>
          <w:sz w:val="18"/>
          <w:szCs w:val="18"/>
        </w:rPr>
        <w:t>пекорино</w:t>
      </w:r>
      <w:proofErr w:type="spellEnd"/>
      <w:r w:rsidRPr="00A210B2">
        <w:rPr>
          <w:color w:val="000000"/>
          <w:sz w:val="18"/>
          <w:szCs w:val="18"/>
        </w:rPr>
        <w:t xml:space="preserve"> (</w:t>
      </w:r>
      <w:proofErr w:type="spellStart"/>
      <w:r w:rsidRPr="00A210B2">
        <w:rPr>
          <w:color w:val="000000"/>
          <w:sz w:val="18"/>
          <w:szCs w:val="18"/>
        </w:rPr>
        <w:t>Pecorino</w:t>
      </w:r>
      <w:proofErr w:type="spellEnd"/>
      <w:r w:rsidRPr="00A210B2">
        <w:rPr>
          <w:color w:val="000000"/>
          <w:sz w:val="18"/>
          <w:szCs w:val="18"/>
        </w:rPr>
        <w:t xml:space="preserve"> </w:t>
      </w:r>
      <w:proofErr w:type="spellStart"/>
      <w:r w:rsidRPr="00A210B2">
        <w:rPr>
          <w:color w:val="000000"/>
          <w:sz w:val="18"/>
          <w:szCs w:val="18"/>
        </w:rPr>
        <w:t>Romano</w:t>
      </w:r>
      <w:proofErr w:type="spellEnd"/>
      <w:r w:rsidRPr="00A210B2">
        <w:rPr>
          <w:color w:val="000000"/>
          <w:sz w:val="18"/>
          <w:szCs w:val="18"/>
        </w:rPr>
        <w:t>). Ночлег.</w:t>
      </w:r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r w:rsidRPr="00A210B2">
        <w:rPr>
          <w:b/>
          <w:color w:val="000000"/>
          <w:sz w:val="18"/>
          <w:szCs w:val="18"/>
        </w:rPr>
        <w:t>4 день</w:t>
      </w:r>
      <w:r w:rsidRPr="00A210B2">
        <w:rPr>
          <w:color w:val="000000"/>
          <w:sz w:val="18"/>
          <w:szCs w:val="18"/>
        </w:rPr>
        <w:t xml:space="preserve"> </w:t>
      </w:r>
      <w:r w:rsidRPr="00A210B2">
        <w:rPr>
          <w:color w:val="000000"/>
          <w:sz w:val="18"/>
          <w:szCs w:val="18"/>
        </w:rPr>
        <w:tab/>
        <w:t xml:space="preserve">Завтрак. За истинно тосканским духом отправляемся в </w:t>
      </w:r>
      <w:r w:rsidRPr="00A210B2">
        <w:rPr>
          <w:b/>
          <w:color w:val="000000"/>
          <w:sz w:val="18"/>
          <w:szCs w:val="18"/>
        </w:rPr>
        <w:t>Долину Валь</w:t>
      </w:r>
      <w:proofErr w:type="gramStart"/>
      <w:r w:rsidRPr="00A210B2">
        <w:rPr>
          <w:b/>
          <w:color w:val="000000"/>
          <w:sz w:val="18"/>
          <w:szCs w:val="18"/>
        </w:rPr>
        <w:t xml:space="preserve"> </w:t>
      </w:r>
      <w:proofErr w:type="spellStart"/>
      <w:r w:rsidRPr="00A210B2">
        <w:rPr>
          <w:b/>
          <w:color w:val="000000"/>
          <w:sz w:val="18"/>
          <w:szCs w:val="18"/>
        </w:rPr>
        <w:t>Д</w:t>
      </w:r>
      <w:proofErr w:type="gramEnd"/>
      <w:r w:rsidRPr="00A210B2">
        <w:rPr>
          <w:b/>
          <w:color w:val="000000"/>
          <w:sz w:val="18"/>
          <w:szCs w:val="18"/>
        </w:rPr>
        <w:t>’орча</w:t>
      </w:r>
      <w:proofErr w:type="spellEnd"/>
      <w:r w:rsidRPr="00A210B2">
        <w:rPr>
          <w:color w:val="000000"/>
          <w:sz w:val="18"/>
          <w:szCs w:val="18"/>
        </w:rPr>
        <w:t xml:space="preserve"> и </w:t>
      </w:r>
      <w:r w:rsidRPr="00A210B2">
        <w:rPr>
          <w:b/>
          <w:color w:val="000000"/>
          <w:sz w:val="18"/>
          <w:szCs w:val="18"/>
        </w:rPr>
        <w:t xml:space="preserve">Сиену. </w:t>
      </w:r>
      <w:r w:rsidRPr="00A210B2">
        <w:rPr>
          <w:color w:val="000000"/>
          <w:sz w:val="18"/>
          <w:szCs w:val="18"/>
        </w:rPr>
        <w:t xml:space="preserve">Красота культурного ландшафта </w:t>
      </w:r>
      <w:r w:rsidRPr="00A210B2">
        <w:rPr>
          <w:b/>
          <w:color w:val="000000"/>
          <w:sz w:val="18"/>
          <w:szCs w:val="18"/>
        </w:rPr>
        <w:t xml:space="preserve">Валь </w:t>
      </w:r>
      <w:proofErr w:type="spellStart"/>
      <w:r w:rsidRPr="00A210B2">
        <w:rPr>
          <w:b/>
          <w:color w:val="000000"/>
          <w:sz w:val="18"/>
          <w:szCs w:val="18"/>
        </w:rPr>
        <w:t>д’Орча</w:t>
      </w:r>
      <w:proofErr w:type="spellEnd"/>
      <w:r w:rsidRPr="00A210B2">
        <w:rPr>
          <w:color w:val="000000"/>
          <w:sz w:val="18"/>
          <w:szCs w:val="18"/>
        </w:rPr>
        <w:t xml:space="preserve"> известна во всем мире, признана одним из самых живописных уголков планеты, вдохновлявшая художников эпохи Возрождения на создание великолепных пейзажных полотен. </w:t>
      </w:r>
      <w:r w:rsidRPr="00A210B2">
        <w:rPr>
          <w:b/>
          <w:color w:val="000000"/>
          <w:sz w:val="18"/>
          <w:szCs w:val="18"/>
        </w:rPr>
        <w:t>Сиена</w:t>
      </w:r>
      <w:r w:rsidRPr="00A210B2">
        <w:rPr>
          <w:color w:val="000000"/>
          <w:sz w:val="18"/>
          <w:szCs w:val="18"/>
        </w:rPr>
        <w:t xml:space="preserve"> – сердце Тосканы, город, прекрасно сохранивший свой средневековый вид, известный также своим виноделием. Пешеходная экскурсия. Свободное время. Дегустации*. Переезд в отель на море </w:t>
      </w:r>
      <w:r w:rsidRPr="00A210B2">
        <w:rPr>
          <w:spacing w:val="-8"/>
          <w:sz w:val="18"/>
          <w:szCs w:val="18"/>
        </w:rPr>
        <w:t>(</w:t>
      </w:r>
      <w:r w:rsidRPr="00A210B2">
        <w:rPr>
          <w:sz w:val="18"/>
          <w:szCs w:val="18"/>
        </w:rPr>
        <w:t>~170</w:t>
      </w:r>
      <w:r w:rsidRPr="00A210B2">
        <w:rPr>
          <w:color w:val="000000"/>
          <w:sz w:val="18"/>
          <w:szCs w:val="18"/>
        </w:rPr>
        <w:t xml:space="preserve"> км). Ночлег.</w:t>
      </w:r>
    </w:p>
    <w:p w:rsidR="00A210B2" w:rsidRPr="00A210B2" w:rsidRDefault="00A210B2" w:rsidP="00A210B2">
      <w:pPr>
        <w:ind w:left="851" w:right="-284" w:hanging="851"/>
        <w:jc w:val="both"/>
        <w:rPr>
          <w:b/>
          <w:color w:val="000000"/>
          <w:sz w:val="18"/>
          <w:szCs w:val="18"/>
        </w:rPr>
      </w:pPr>
      <w:r w:rsidRPr="00A210B2">
        <w:rPr>
          <w:b/>
          <w:color w:val="000000"/>
          <w:sz w:val="18"/>
          <w:szCs w:val="18"/>
        </w:rPr>
        <w:t>5-9 день</w:t>
      </w:r>
      <w:r>
        <w:rPr>
          <w:b/>
          <w:color w:val="000000"/>
          <w:sz w:val="18"/>
          <w:szCs w:val="18"/>
        </w:rPr>
        <w:t xml:space="preserve">    </w:t>
      </w:r>
      <w:r w:rsidRPr="00A210B2">
        <w:rPr>
          <w:sz w:val="18"/>
          <w:szCs w:val="18"/>
        </w:rPr>
        <w:t>Завтраки.</w:t>
      </w:r>
      <w:r w:rsidRPr="00A210B2">
        <w:rPr>
          <w:b/>
          <w:sz w:val="18"/>
          <w:szCs w:val="18"/>
        </w:rPr>
        <w:t xml:space="preserve"> </w:t>
      </w:r>
      <w:r w:rsidRPr="00A210B2">
        <w:rPr>
          <w:b/>
          <w:bCs/>
          <w:spacing w:val="-8"/>
          <w:sz w:val="18"/>
          <w:szCs w:val="18"/>
        </w:rPr>
        <w:t>Отдых на море</w:t>
      </w:r>
      <w:r w:rsidRPr="00A210B2">
        <w:rPr>
          <w:b/>
          <w:spacing w:val="-8"/>
          <w:sz w:val="18"/>
          <w:szCs w:val="18"/>
        </w:rPr>
        <w:t xml:space="preserve">.  </w:t>
      </w:r>
      <w:r w:rsidRPr="00A210B2">
        <w:rPr>
          <w:spacing w:val="-8"/>
          <w:sz w:val="18"/>
          <w:szCs w:val="18"/>
        </w:rPr>
        <w:t>В дни отдыха будут предложены факультативные экскурсии (за дополнительную плату)*:</w:t>
      </w:r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proofErr w:type="spellStart"/>
      <w:r w:rsidRPr="00A210B2">
        <w:rPr>
          <w:b/>
          <w:color w:val="000000"/>
          <w:sz w:val="18"/>
          <w:szCs w:val="18"/>
        </w:rPr>
        <w:t>Чи́нкве-Те́рре</w:t>
      </w:r>
      <w:proofErr w:type="spellEnd"/>
      <w:r w:rsidRPr="00A210B2">
        <w:rPr>
          <w:b/>
          <w:color w:val="000000"/>
          <w:sz w:val="18"/>
          <w:szCs w:val="18"/>
        </w:rPr>
        <w:t xml:space="preserve"> –</w:t>
      </w:r>
      <w:r w:rsidRPr="00A210B2">
        <w:rPr>
          <w:bCs/>
          <w:color w:val="000000"/>
          <w:sz w:val="18"/>
          <w:szCs w:val="18"/>
        </w:rPr>
        <w:t xml:space="preserve"> поездка</w:t>
      </w:r>
      <w:r w:rsidRPr="00A210B2">
        <w:rPr>
          <w:color w:val="000000"/>
          <w:sz w:val="18"/>
          <w:szCs w:val="18"/>
        </w:rPr>
        <w:t xml:space="preserve"> с посещением красивейших городов итальянского «</w:t>
      </w:r>
      <w:proofErr w:type="spellStart"/>
      <w:r w:rsidRPr="00A210B2">
        <w:rPr>
          <w:color w:val="000000"/>
          <w:sz w:val="18"/>
          <w:szCs w:val="18"/>
        </w:rPr>
        <w:t>Пятиземелья</w:t>
      </w:r>
      <w:proofErr w:type="spellEnd"/>
      <w:r w:rsidRPr="00A210B2">
        <w:rPr>
          <w:color w:val="000000"/>
          <w:sz w:val="18"/>
          <w:szCs w:val="18"/>
        </w:rPr>
        <w:t xml:space="preserve">» – национального парка, включающего пять небольших живописных деревень: </w:t>
      </w:r>
      <w:proofErr w:type="spellStart"/>
      <w:proofErr w:type="gramStart"/>
      <w:r w:rsidRPr="00A210B2">
        <w:rPr>
          <w:color w:val="000000"/>
          <w:sz w:val="18"/>
          <w:szCs w:val="18"/>
        </w:rPr>
        <w:t>Риомаджоре</w:t>
      </w:r>
      <w:proofErr w:type="spellEnd"/>
      <w:r w:rsidRPr="00A210B2">
        <w:rPr>
          <w:color w:val="000000"/>
          <w:sz w:val="18"/>
          <w:szCs w:val="18"/>
        </w:rPr>
        <w:t xml:space="preserve">, </w:t>
      </w:r>
      <w:proofErr w:type="spellStart"/>
      <w:r w:rsidRPr="00A210B2">
        <w:rPr>
          <w:color w:val="000000"/>
          <w:sz w:val="18"/>
          <w:szCs w:val="18"/>
        </w:rPr>
        <w:t>Манарола</w:t>
      </w:r>
      <w:proofErr w:type="spellEnd"/>
      <w:r w:rsidRPr="00A210B2">
        <w:rPr>
          <w:color w:val="000000"/>
          <w:sz w:val="18"/>
          <w:szCs w:val="18"/>
        </w:rPr>
        <w:t xml:space="preserve">, </w:t>
      </w:r>
      <w:proofErr w:type="spellStart"/>
      <w:r w:rsidRPr="00A210B2">
        <w:rPr>
          <w:color w:val="000000"/>
          <w:sz w:val="18"/>
          <w:szCs w:val="18"/>
        </w:rPr>
        <w:t>Корнилья</w:t>
      </w:r>
      <w:proofErr w:type="spellEnd"/>
      <w:r w:rsidRPr="00A210B2">
        <w:rPr>
          <w:color w:val="000000"/>
          <w:sz w:val="18"/>
          <w:szCs w:val="18"/>
        </w:rPr>
        <w:t xml:space="preserve">, </w:t>
      </w:r>
      <w:proofErr w:type="spellStart"/>
      <w:r w:rsidRPr="00A210B2">
        <w:rPr>
          <w:color w:val="000000"/>
          <w:sz w:val="18"/>
          <w:szCs w:val="18"/>
        </w:rPr>
        <w:t>Монтероссо</w:t>
      </w:r>
      <w:proofErr w:type="spellEnd"/>
      <w:r w:rsidRPr="00A210B2">
        <w:rPr>
          <w:color w:val="000000"/>
          <w:sz w:val="18"/>
          <w:szCs w:val="18"/>
        </w:rPr>
        <w:t xml:space="preserve"> и </w:t>
      </w:r>
      <w:proofErr w:type="spellStart"/>
      <w:r w:rsidRPr="00A210B2">
        <w:rPr>
          <w:color w:val="000000"/>
          <w:sz w:val="18"/>
          <w:szCs w:val="18"/>
        </w:rPr>
        <w:t>Вернацца</w:t>
      </w:r>
      <w:proofErr w:type="spellEnd"/>
      <w:r w:rsidRPr="00A210B2">
        <w:rPr>
          <w:color w:val="000000"/>
          <w:sz w:val="18"/>
          <w:szCs w:val="18"/>
        </w:rPr>
        <w:t>, которые включены в список объектов Всемирного наследия ЮНЕСКО.</w:t>
      </w:r>
      <w:proofErr w:type="gramEnd"/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r w:rsidRPr="00A210B2">
        <w:rPr>
          <w:spacing w:val="-8"/>
          <w:sz w:val="18"/>
          <w:szCs w:val="18"/>
        </w:rPr>
        <w:tab/>
      </w:r>
      <w:proofErr w:type="spellStart"/>
      <w:r w:rsidRPr="00A210B2">
        <w:rPr>
          <w:b/>
          <w:color w:val="000000"/>
          <w:sz w:val="18"/>
          <w:szCs w:val="18"/>
        </w:rPr>
        <w:t>Лукка</w:t>
      </w:r>
      <w:proofErr w:type="spellEnd"/>
      <w:r w:rsidRPr="00A210B2">
        <w:rPr>
          <w:b/>
          <w:color w:val="000000"/>
          <w:sz w:val="18"/>
          <w:szCs w:val="18"/>
        </w:rPr>
        <w:t xml:space="preserve"> – Пиза – экскурсионная поездка.  </w:t>
      </w:r>
      <w:r w:rsidRPr="00A210B2">
        <w:rPr>
          <w:color w:val="000000"/>
          <w:sz w:val="18"/>
          <w:szCs w:val="18"/>
        </w:rPr>
        <w:t xml:space="preserve">Экскурсия по древнему тосканскому городу </w:t>
      </w:r>
      <w:proofErr w:type="spellStart"/>
      <w:r w:rsidRPr="00A210B2">
        <w:rPr>
          <w:color w:val="000000"/>
          <w:sz w:val="18"/>
          <w:szCs w:val="18"/>
        </w:rPr>
        <w:t>Лукка</w:t>
      </w:r>
      <w:proofErr w:type="spellEnd"/>
      <w:r w:rsidRPr="00A210B2">
        <w:rPr>
          <w:color w:val="000000"/>
          <w:sz w:val="18"/>
          <w:szCs w:val="18"/>
        </w:rPr>
        <w:t xml:space="preserve">, который выделяется среди других городов особой аутентичной атмосферой и колоритом эпохи Возрождения, а также посещение </w:t>
      </w:r>
      <w:proofErr w:type="gramStart"/>
      <w:r w:rsidRPr="00A210B2">
        <w:rPr>
          <w:color w:val="000000"/>
          <w:sz w:val="18"/>
          <w:szCs w:val="18"/>
        </w:rPr>
        <w:t>г</w:t>
      </w:r>
      <w:proofErr w:type="gramEnd"/>
      <w:r w:rsidRPr="00A210B2">
        <w:rPr>
          <w:color w:val="000000"/>
          <w:sz w:val="18"/>
          <w:szCs w:val="18"/>
        </w:rPr>
        <w:t>. Пиза с его достопримечательностями: «падающей» башней, Площадью Чудес, пизанским собором, баптистерием и др.</w:t>
      </w:r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r w:rsidRPr="00A210B2">
        <w:rPr>
          <w:b/>
          <w:sz w:val="18"/>
          <w:szCs w:val="18"/>
        </w:rPr>
        <w:t>10 день</w:t>
      </w:r>
      <w:r w:rsidRPr="00A210B2">
        <w:rPr>
          <w:b/>
          <w:sz w:val="18"/>
          <w:szCs w:val="18"/>
        </w:rPr>
        <w:tab/>
      </w:r>
      <w:r w:rsidRPr="00A210B2">
        <w:rPr>
          <w:color w:val="000000"/>
          <w:sz w:val="18"/>
          <w:szCs w:val="18"/>
        </w:rPr>
        <w:t xml:space="preserve">Завтрак. Выселение из отеля. Переезд в </w:t>
      </w:r>
      <w:r w:rsidRPr="00A210B2">
        <w:rPr>
          <w:b/>
          <w:bCs/>
          <w:color w:val="000000"/>
          <w:sz w:val="18"/>
          <w:szCs w:val="18"/>
        </w:rPr>
        <w:t>Верону</w:t>
      </w:r>
      <w:r w:rsidRPr="00A210B2">
        <w:rPr>
          <w:color w:val="000000"/>
          <w:sz w:val="18"/>
          <w:szCs w:val="18"/>
        </w:rPr>
        <w:t xml:space="preserve"> (~310 км) </w:t>
      </w:r>
      <w:r w:rsidRPr="00A210B2">
        <w:rPr>
          <w:sz w:val="18"/>
          <w:szCs w:val="18"/>
        </w:rPr>
        <w:t xml:space="preserve">– город с более чем 2000летней историей, которая </w:t>
      </w:r>
      <w:r w:rsidRPr="00A210B2">
        <w:rPr>
          <w:color w:val="000000"/>
          <w:sz w:val="18"/>
          <w:szCs w:val="18"/>
        </w:rPr>
        <w:t>разворачивается перед нами на очаровательных старых улочках, древнем римском амфитеатре, средневековых церквях и, конечно, это город, пропитанный атмосферой романтики.</w:t>
      </w:r>
      <w:r w:rsidRPr="00A210B2">
        <w:rPr>
          <w:sz w:val="18"/>
          <w:szCs w:val="18"/>
        </w:rPr>
        <w:t xml:space="preserve"> Экскурсия по городу. Свободное время. Переезд на н</w:t>
      </w:r>
      <w:r w:rsidRPr="00A210B2">
        <w:rPr>
          <w:color w:val="000000"/>
          <w:sz w:val="18"/>
          <w:szCs w:val="18"/>
        </w:rPr>
        <w:t>очлег (~220 км).</w:t>
      </w:r>
    </w:p>
    <w:p w:rsidR="00A210B2" w:rsidRPr="00A210B2" w:rsidRDefault="00A210B2" w:rsidP="00A210B2">
      <w:pPr>
        <w:ind w:left="851" w:right="-284" w:hanging="851"/>
        <w:jc w:val="both"/>
        <w:rPr>
          <w:color w:val="000000"/>
          <w:sz w:val="18"/>
          <w:szCs w:val="18"/>
        </w:rPr>
      </w:pPr>
      <w:r w:rsidRPr="00A210B2">
        <w:rPr>
          <w:b/>
          <w:sz w:val="18"/>
          <w:szCs w:val="18"/>
        </w:rPr>
        <w:t>11 день</w:t>
      </w:r>
      <w:r w:rsidRPr="00A210B2">
        <w:rPr>
          <w:sz w:val="18"/>
          <w:szCs w:val="18"/>
        </w:rPr>
        <w:tab/>
        <w:t xml:space="preserve">Завтрак. Переезд в </w:t>
      </w:r>
      <w:r w:rsidRPr="00A210B2">
        <w:rPr>
          <w:b/>
          <w:sz w:val="18"/>
          <w:szCs w:val="18"/>
        </w:rPr>
        <w:t>Инсбрук</w:t>
      </w:r>
      <w:r w:rsidRPr="00A210B2">
        <w:rPr>
          <w:sz w:val="18"/>
          <w:szCs w:val="18"/>
        </w:rPr>
        <w:t xml:space="preserve"> (~ 60 км) – столицу федеральной земли Тироль. Город, скрытый в Альпах, достоин особого внимания благодаря своим видам и таким достопримечательностям, как Императорский дворец XVI века в стиле позднего ренессанса и барокко – </w:t>
      </w:r>
      <w:proofErr w:type="spellStart"/>
      <w:r w:rsidRPr="00A210B2">
        <w:rPr>
          <w:sz w:val="18"/>
          <w:szCs w:val="18"/>
        </w:rPr>
        <w:t>Хофбург</w:t>
      </w:r>
      <w:proofErr w:type="spellEnd"/>
      <w:r w:rsidRPr="00A210B2">
        <w:rPr>
          <w:sz w:val="18"/>
          <w:szCs w:val="18"/>
        </w:rPr>
        <w:t xml:space="preserve">, дом с золотой крышей, улица Марии </w:t>
      </w:r>
      <w:proofErr w:type="spellStart"/>
      <w:r w:rsidRPr="00A210B2">
        <w:rPr>
          <w:sz w:val="18"/>
          <w:szCs w:val="18"/>
        </w:rPr>
        <w:t>Терезии</w:t>
      </w:r>
      <w:proofErr w:type="spellEnd"/>
      <w:r w:rsidRPr="00A210B2">
        <w:rPr>
          <w:sz w:val="18"/>
          <w:szCs w:val="18"/>
        </w:rPr>
        <w:t>, колонна св. Анны и другое. Осмотр города, свободное время.  Переезд и ночлег в отеле на территории Чехии (~ 600 км).</w:t>
      </w:r>
    </w:p>
    <w:p w:rsidR="00A210B2" w:rsidRPr="00A210B2" w:rsidRDefault="00A210B2" w:rsidP="00A210B2">
      <w:pPr>
        <w:ind w:left="851" w:right="-284" w:hanging="851"/>
        <w:jc w:val="both"/>
        <w:rPr>
          <w:sz w:val="18"/>
          <w:szCs w:val="18"/>
        </w:rPr>
      </w:pPr>
      <w:r w:rsidRPr="00A210B2">
        <w:rPr>
          <w:b/>
          <w:sz w:val="18"/>
          <w:szCs w:val="18"/>
        </w:rPr>
        <w:t xml:space="preserve">12 день </w:t>
      </w:r>
      <w:r w:rsidRPr="00A210B2">
        <w:rPr>
          <w:spacing w:val="-2"/>
          <w:sz w:val="18"/>
          <w:szCs w:val="18"/>
        </w:rPr>
        <w:t>Завтрак.</w:t>
      </w:r>
      <w:r w:rsidRPr="00A210B2">
        <w:rPr>
          <w:b/>
          <w:spacing w:val="-2"/>
          <w:sz w:val="18"/>
          <w:szCs w:val="18"/>
        </w:rPr>
        <w:t xml:space="preserve"> </w:t>
      </w:r>
      <w:r w:rsidRPr="00A210B2">
        <w:rPr>
          <w:spacing w:val="-2"/>
          <w:sz w:val="18"/>
          <w:szCs w:val="18"/>
        </w:rPr>
        <w:t>Транзит по Чехии и Польши (</w:t>
      </w:r>
      <w:r w:rsidRPr="00A210B2">
        <w:rPr>
          <w:b/>
          <w:spacing w:val="-2"/>
          <w:sz w:val="18"/>
          <w:szCs w:val="18"/>
        </w:rPr>
        <w:t>~</w:t>
      </w:r>
      <w:r w:rsidRPr="00A210B2">
        <w:rPr>
          <w:spacing w:val="-2"/>
          <w:sz w:val="18"/>
          <w:szCs w:val="18"/>
        </w:rPr>
        <w:t>750 км). Прибытие в Брест поздно вечером, переезд в Минск (</w:t>
      </w:r>
      <w:r w:rsidRPr="00A210B2">
        <w:rPr>
          <w:b/>
          <w:spacing w:val="-2"/>
          <w:sz w:val="18"/>
          <w:szCs w:val="18"/>
        </w:rPr>
        <w:t>~</w:t>
      </w:r>
      <w:r w:rsidRPr="00A210B2">
        <w:rPr>
          <w:spacing w:val="-2"/>
          <w:sz w:val="18"/>
          <w:szCs w:val="18"/>
        </w:rPr>
        <w:t xml:space="preserve">340 км).    </w:t>
      </w:r>
    </w:p>
    <w:p w:rsidR="00A210B2" w:rsidRPr="00A210B2" w:rsidRDefault="00A210B2" w:rsidP="00A210B2">
      <w:pPr>
        <w:ind w:left="709" w:right="-2" w:hanging="709"/>
        <w:jc w:val="both"/>
        <w:rPr>
          <w:spacing w:val="-1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011"/>
        <w:gridCol w:w="1842"/>
      </w:tblGrid>
      <w:tr w:rsidR="00A210B2" w:rsidRPr="00A210B2" w:rsidTr="00A210B2">
        <w:trPr>
          <w:trHeight w:val="170"/>
          <w:jc w:val="center"/>
        </w:trPr>
        <w:tc>
          <w:tcPr>
            <w:tcW w:w="1817" w:type="dxa"/>
            <w:shd w:val="clear" w:color="auto" w:fill="auto"/>
          </w:tcPr>
          <w:p w:rsidR="00A210B2" w:rsidRPr="00A210B2" w:rsidRDefault="00A210B2" w:rsidP="004C481C">
            <w:pPr>
              <w:ind w:left="-104"/>
              <w:rPr>
                <w:b/>
                <w:color w:val="000000"/>
                <w:spacing w:val="-8"/>
                <w:sz w:val="18"/>
                <w:szCs w:val="18"/>
              </w:rPr>
            </w:pPr>
            <w:r w:rsidRPr="00A210B2">
              <w:rPr>
                <w:b/>
                <w:color w:val="000000"/>
                <w:spacing w:val="-8"/>
                <w:sz w:val="18"/>
                <w:szCs w:val="18"/>
              </w:rPr>
              <w:t>Даты заездов:</w:t>
            </w:r>
          </w:p>
        </w:tc>
        <w:tc>
          <w:tcPr>
            <w:tcW w:w="2011" w:type="dxa"/>
          </w:tcPr>
          <w:p w:rsidR="00A210B2" w:rsidRPr="00A210B2" w:rsidRDefault="00A210B2" w:rsidP="004C481C">
            <w:pPr>
              <w:tabs>
                <w:tab w:val="left" w:pos="1843"/>
              </w:tabs>
              <w:ind w:right="-388"/>
              <w:rPr>
                <w:sz w:val="18"/>
                <w:szCs w:val="18"/>
                <w:lang w:val="en-US"/>
              </w:rPr>
            </w:pPr>
            <w:r w:rsidRPr="00A210B2">
              <w:rPr>
                <w:sz w:val="18"/>
                <w:szCs w:val="18"/>
                <w:lang w:val="en-US"/>
              </w:rPr>
              <w:t>24.07 – 04.08.2024</w:t>
            </w:r>
          </w:p>
        </w:tc>
        <w:tc>
          <w:tcPr>
            <w:tcW w:w="1842" w:type="dxa"/>
          </w:tcPr>
          <w:p w:rsidR="00A210B2" w:rsidRPr="00A210B2" w:rsidRDefault="00A210B2" w:rsidP="004C481C">
            <w:pPr>
              <w:tabs>
                <w:tab w:val="left" w:pos="1843"/>
              </w:tabs>
              <w:rPr>
                <w:sz w:val="18"/>
                <w:szCs w:val="18"/>
              </w:rPr>
            </w:pPr>
            <w:r w:rsidRPr="00A210B2">
              <w:rPr>
                <w:sz w:val="18"/>
                <w:szCs w:val="18"/>
              </w:rPr>
              <w:t>05.09 – 16.09.2024</w:t>
            </w:r>
          </w:p>
        </w:tc>
      </w:tr>
      <w:tr w:rsidR="00A210B2" w:rsidRPr="00A210B2" w:rsidTr="00A210B2">
        <w:trPr>
          <w:trHeight w:val="170"/>
          <w:jc w:val="center"/>
        </w:trPr>
        <w:tc>
          <w:tcPr>
            <w:tcW w:w="1817" w:type="dxa"/>
            <w:shd w:val="clear" w:color="auto" w:fill="auto"/>
          </w:tcPr>
          <w:p w:rsidR="00A210B2" w:rsidRPr="00A210B2" w:rsidRDefault="00A210B2" w:rsidP="004C481C">
            <w:pPr>
              <w:ind w:left="-104"/>
              <w:rPr>
                <w:b/>
                <w:color w:val="000000"/>
                <w:spacing w:val="-8"/>
                <w:sz w:val="18"/>
                <w:szCs w:val="18"/>
              </w:rPr>
            </w:pPr>
            <w:r w:rsidRPr="00A210B2">
              <w:rPr>
                <w:b/>
                <w:sz w:val="18"/>
                <w:szCs w:val="18"/>
              </w:rPr>
              <w:t>Стоимость тура</w:t>
            </w:r>
            <w:r w:rsidRPr="00A210B2">
              <w:rPr>
                <w:b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2011" w:type="dxa"/>
          </w:tcPr>
          <w:p w:rsidR="00A210B2" w:rsidRPr="00A210B2" w:rsidRDefault="00A210B2" w:rsidP="004C481C">
            <w:pPr>
              <w:tabs>
                <w:tab w:val="left" w:pos="2127"/>
                <w:tab w:val="left" w:pos="4962"/>
              </w:tabs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A210B2">
              <w:rPr>
                <w:color w:val="000000"/>
                <w:sz w:val="18"/>
                <w:szCs w:val="18"/>
              </w:rPr>
              <w:t>8</w:t>
            </w:r>
            <w:r w:rsidRPr="00A210B2">
              <w:rPr>
                <w:color w:val="000000"/>
                <w:sz w:val="18"/>
                <w:szCs w:val="18"/>
                <w:lang w:val="en-US"/>
              </w:rPr>
              <w:t>5</w:t>
            </w:r>
            <w:proofErr w:type="spellStart"/>
            <w:r w:rsidRPr="00A210B2">
              <w:rPr>
                <w:color w:val="000000"/>
                <w:sz w:val="18"/>
                <w:szCs w:val="18"/>
              </w:rPr>
              <w:t>5</w:t>
            </w:r>
            <w:proofErr w:type="spellEnd"/>
            <w:r w:rsidRPr="00A210B2">
              <w:rPr>
                <w:color w:val="000000"/>
                <w:sz w:val="18"/>
                <w:szCs w:val="18"/>
              </w:rPr>
              <w:t xml:space="preserve"> </w:t>
            </w:r>
            <w:r w:rsidRPr="00A210B2">
              <w:rPr>
                <w:color w:val="000000"/>
                <w:spacing w:val="-6"/>
                <w:sz w:val="18"/>
                <w:szCs w:val="18"/>
              </w:rPr>
              <w:t>€</w:t>
            </w:r>
          </w:p>
        </w:tc>
        <w:tc>
          <w:tcPr>
            <w:tcW w:w="1842" w:type="dxa"/>
          </w:tcPr>
          <w:p w:rsidR="00A210B2" w:rsidRPr="00A210B2" w:rsidRDefault="00A210B2" w:rsidP="004C481C">
            <w:pPr>
              <w:tabs>
                <w:tab w:val="left" w:pos="2127"/>
                <w:tab w:val="left" w:pos="4962"/>
              </w:tabs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A210B2">
              <w:rPr>
                <w:color w:val="000000"/>
                <w:sz w:val="18"/>
                <w:szCs w:val="18"/>
              </w:rPr>
              <w:t xml:space="preserve">825 </w:t>
            </w:r>
            <w:r w:rsidRPr="00A210B2">
              <w:rPr>
                <w:color w:val="000000"/>
                <w:spacing w:val="-6"/>
                <w:sz w:val="18"/>
                <w:szCs w:val="18"/>
              </w:rPr>
              <w:t>€</w:t>
            </w:r>
          </w:p>
        </w:tc>
      </w:tr>
    </w:tbl>
    <w:p w:rsidR="00A210B2" w:rsidRPr="00A210B2" w:rsidRDefault="00A210B2" w:rsidP="00A210B2">
      <w:pPr>
        <w:jc w:val="both"/>
        <w:rPr>
          <w:b/>
          <w:color w:val="000000"/>
          <w:spacing w:val="-10"/>
          <w:sz w:val="18"/>
          <w:szCs w:val="18"/>
        </w:rPr>
      </w:pPr>
    </w:p>
    <w:p w:rsidR="00A210B2" w:rsidRPr="00A210B2" w:rsidRDefault="00A210B2" w:rsidP="00A210B2">
      <w:pPr>
        <w:jc w:val="both"/>
        <w:rPr>
          <w:color w:val="000000"/>
          <w:spacing w:val="-10"/>
          <w:sz w:val="18"/>
          <w:szCs w:val="18"/>
        </w:rPr>
      </w:pPr>
      <w:r w:rsidRPr="00A210B2">
        <w:rPr>
          <w:b/>
          <w:color w:val="000000"/>
          <w:spacing w:val="-10"/>
          <w:sz w:val="18"/>
          <w:szCs w:val="18"/>
        </w:rPr>
        <w:t xml:space="preserve">В стоимость входит: </w:t>
      </w:r>
      <w:r w:rsidRPr="00A210B2">
        <w:rPr>
          <w:color w:val="000000"/>
          <w:spacing w:val="-10"/>
          <w:sz w:val="18"/>
          <w:szCs w:val="18"/>
        </w:rPr>
        <w:t>проезд комфортабельным автобусом; проживание в отелях 2-4* в 2-3-местных номерах с удобств</w:t>
      </w:r>
      <w:r w:rsidRPr="00A210B2">
        <w:rPr>
          <w:color w:val="000000"/>
          <w:spacing w:val="-10"/>
          <w:sz w:val="18"/>
          <w:szCs w:val="18"/>
        </w:rPr>
        <w:t>а</w:t>
      </w:r>
      <w:r w:rsidRPr="00A210B2">
        <w:rPr>
          <w:color w:val="000000"/>
          <w:spacing w:val="-10"/>
          <w:sz w:val="18"/>
          <w:szCs w:val="18"/>
        </w:rPr>
        <w:t>ми с завтраками; экскурсионное обслуживание по программе.</w:t>
      </w:r>
    </w:p>
    <w:p w:rsidR="00A210B2" w:rsidRPr="00A210B2" w:rsidRDefault="00A210B2" w:rsidP="00A210B2">
      <w:pPr>
        <w:jc w:val="both"/>
        <w:rPr>
          <w:b/>
          <w:color w:val="000000"/>
          <w:spacing w:val="-10"/>
          <w:sz w:val="18"/>
          <w:szCs w:val="18"/>
        </w:rPr>
      </w:pPr>
      <w:r w:rsidRPr="00A210B2">
        <w:rPr>
          <w:b/>
          <w:color w:val="000000"/>
          <w:spacing w:val="-10"/>
          <w:sz w:val="18"/>
          <w:szCs w:val="18"/>
        </w:rPr>
        <w:t xml:space="preserve">Дополнительно оплачивается: </w:t>
      </w:r>
      <w:r w:rsidR="00FF2A9A" w:rsidRPr="00FF2A9A">
        <w:rPr>
          <w:color w:val="000000"/>
          <w:spacing w:val="-10"/>
          <w:sz w:val="18"/>
          <w:szCs w:val="18"/>
        </w:rPr>
        <w:t xml:space="preserve">туристическая услуга – 100 </w:t>
      </w:r>
      <w:r w:rsidR="00FF2A9A" w:rsidRPr="00FF2A9A">
        <w:rPr>
          <w:color w:val="000000"/>
          <w:spacing w:val="-10"/>
          <w:sz w:val="18"/>
          <w:szCs w:val="18"/>
          <w:lang w:val="en-US"/>
        </w:rPr>
        <w:t>BYN</w:t>
      </w:r>
      <w:r w:rsidR="00FF2A9A" w:rsidRPr="00FF2A9A">
        <w:rPr>
          <w:color w:val="000000"/>
          <w:spacing w:val="-10"/>
          <w:sz w:val="18"/>
          <w:szCs w:val="18"/>
        </w:rPr>
        <w:t>/чел.,</w:t>
      </w:r>
      <w:r w:rsidR="00FF2A9A">
        <w:rPr>
          <w:b/>
          <w:color w:val="000000"/>
          <w:spacing w:val="-10"/>
          <w:sz w:val="18"/>
          <w:szCs w:val="18"/>
        </w:rPr>
        <w:t xml:space="preserve"> </w:t>
      </w:r>
      <w:r w:rsidRPr="00A210B2">
        <w:rPr>
          <w:color w:val="000000"/>
          <w:spacing w:val="-10"/>
          <w:sz w:val="18"/>
          <w:szCs w:val="18"/>
        </w:rPr>
        <w:t>виза, медицинская страховка, налоги на проживание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A210B2" w:rsidRPr="00A210B2" w:rsidRDefault="00A210B2" w:rsidP="00A210B2">
      <w:pPr>
        <w:jc w:val="both"/>
        <w:rPr>
          <w:b/>
          <w:color w:val="000000"/>
          <w:spacing w:val="-10"/>
          <w:sz w:val="18"/>
          <w:szCs w:val="18"/>
        </w:rPr>
      </w:pPr>
      <w:r w:rsidRPr="00A210B2">
        <w:rPr>
          <w:b/>
          <w:color w:val="000000"/>
          <w:spacing w:val="-10"/>
          <w:sz w:val="18"/>
          <w:szCs w:val="18"/>
        </w:rPr>
        <w:t xml:space="preserve">Информация по доплатам: </w:t>
      </w:r>
    </w:p>
    <w:tbl>
      <w:tblPr>
        <w:tblW w:w="0" w:type="auto"/>
        <w:tblInd w:w="-34" w:type="dxa"/>
        <w:tblLook w:val="04A0"/>
      </w:tblPr>
      <w:tblGrid>
        <w:gridCol w:w="4537"/>
        <w:gridCol w:w="6095"/>
      </w:tblGrid>
      <w:tr w:rsidR="00A210B2" w:rsidRPr="00A210B2" w:rsidTr="004C481C">
        <w:tc>
          <w:tcPr>
            <w:tcW w:w="4537" w:type="dxa"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  <w:lang w:val="en-US"/>
              </w:rPr>
            </w:pPr>
            <w:r w:rsidRPr="00A210B2">
              <w:rPr>
                <w:spacing w:val="-10"/>
                <w:sz w:val="18"/>
                <w:szCs w:val="18"/>
              </w:rPr>
              <w:t xml:space="preserve">за одноместное размещение – 250 </w:t>
            </w:r>
            <w:r w:rsidRPr="00A210B2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A210B2" w:rsidRPr="00A210B2" w:rsidRDefault="00A210B2" w:rsidP="00A210B2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A210B2">
              <w:rPr>
                <w:spacing w:val="-10"/>
                <w:sz w:val="18"/>
                <w:szCs w:val="18"/>
              </w:rPr>
              <w:t xml:space="preserve">городские налоги в отелях ~ 1-3,5 </w:t>
            </w:r>
            <w:r w:rsidRPr="00A210B2">
              <w:rPr>
                <w:color w:val="000000"/>
                <w:spacing w:val="-10"/>
                <w:sz w:val="18"/>
                <w:szCs w:val="18"/>
              </w:rPr>
              <w:t>€ чел/сутки</w:t>
            </w:r>
          </w:p>
        </w:tc>
        <w:tc>
          <w:tcPr>
            <w:tcW w:w="6095" w:type="dxa"/>
            <w:vMerge w:val="restart"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8" w:right="-2" w:hanging="284"/>
              <w:rPr>
                <w:spacing w:val="-12"/>
                <w:sz w:val="18"/>
                <w:szCs w:val="18"/>
              </w:rPr>
            </w:pPr>
            <w:r w:rsidRPr="00A210B2">
              <w:rPr>
                <w:color w:val="000000"/>
                <w:spacing w:val="-8"/>
                <w:sz w:val="18"/>
                <w:szCs w:val="18"/>
              </w:rPr>
              <w:t xml:space="preserve">экскурсия в галерею Уффици – 50 € / галерею </w:t>
            </w:r>
            <w:proofErr w:type="spellStart"/>
            <w:r w:rsidRPr="00A210B2">
              <w:rPr>
                <w:color w:val="000000"/>
                <w:spacing w:val="-8"/>
                <w:sz w:val="18"/>
                <w:szCs w:val="18"/>
              </w:rPr>
              <w:t>Питти</w:t>
            </w:r>
            <w:proofErr w:type="spellEnd"/>
            <w:r w:rsidRPr="00A210B2">
              <w:rPr>
                <w:color w:val="000000"/>
                <w:spacing w:val="-8"/>
                <w:sz w:val="18"/>
                <w:szCs w:val="18"/>
              </w:rPr>
              <w:t xml:space="preserve"> – 35 €</w:t>
            </w:r>
          </w:p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 w:rsidRPr="00A210B2">
              <w:rPr>
                <w:spacing w:val="-10"/>
                <w:sz w:val="18"/>
                <w:szCs w:val="18"/>
              </w:rPr>
              <w:t xml:space="preserve">входной билет в церковь Санта </w:t>
            </w:r>
            <w:proofErr w:type="spellStart"/>
            <w:r w:rsidRPr="00A210B2">
              <w:rPr>
                <w:spacing w:val="-10"/>
                <w:sz w:val="18"/>
                <w:szCs w:val="18"/>
              </w:rPr>
              <w:t>Кроче</w:t>
            </w:r>
            <w:proofErr w:type="spellEnd"/>
            <w:r w:rsidRPr="00A210B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A210B2">
              <w:rPr>
                <w:spacing w:val="-10"/>
                <w:sz w:val="18"/>
                <w:szCs w:val="18"/>
              </w:rPr>
              <w:t>~ 8 €</w:t>
            </w:r>
          </w:p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108" w:hanging="289"/>
              <w:jc w:val="both"/>
              <w:rPr>
                <w:bCs/>
                <w:spacing w:val="-10"/>
                <w:sz w:val="18"/>
                <w:szCs w:val="18"/>
              </w:rPr>
            </w:pPr>
            <w:r w:rsidRPr="00A210B2">
              <w:rPr>
                <w:bCs/>
                <w:spacing w:val="-10"/>
                <w:sz w:val="18"/>
                <w:szCs w:val="18"/>
              </w:rPr>
              <w:t xml:space="preserve">поездка в </w:t>
            </w:r>
            <w:proofErr w:type="spellStart"/>
            <w:r w:rsidRPr="00A210B2">
              <w:rPr>
                <w:bCs/>
                <w:spacing w:val="-10"/>
                <w:sz w:val="18"/>
                <w:szCs w:val="18"/>
              </w:rPr>
              <w:t>Монтепульчано</w:t>
            </w:r>
            <w:proofErr w:type="spellEnd"/>
            <w:r w:rsidRPr="00A210B2">
              <w:rPr>
                <w:bCs/>
                <w:spacing w:val="-10"/>
                <w:sz w:val="18"/>
                <w:szCs w:val="18"/>
              </w:rPr>
              <w:t xml:space="preserve">  </w:t>
            </w:r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>– 10 €</w:t>
            </w:r>
          </w:p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proofErr w:type="spellStart"/>
            <w:r w:rsidRPr="00A210B2">
              <w:rPr>
                <w:color w:val="000000"/>
                <w:spacing w:val="-8"/>
                <w:sz w:val="18"/>
                <w:szCs w:val="18"/>
              </w:rPr>
              <w:t>Лукка+</w:t>
            </w:r>
            <w:proofErr w:type="spellEnd"/>
            <w:r w:rsidRPr="00A210B2">
              <w:rPr>
                <w:color w:val="000000"/>
                <w:spacing w:val="-8"/>
                <w:sz w:val="18"/>
                <w:szCs w:val="18"/>
              </w:rPr>
              <w:t xml:space="preserve"> Пиза </w:t>
            </w:r>
            <w:r w:rsidRPr="00A210B2">
              <w:rPr>
                <w:b/>
                <w:color w:val="000000"/>
                <w:spacing w:val="-8"/>
                <w:sz w:val="18"/>
                <w:szCs w:val="18"/>
              </w:rPr>
              <w:t xml:space="preserve">– </w:t>
            </w:r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>40</w:t>
            </w:r>
            <w:r w:rsidRPr="00A210B2">
              <w:rPr>
                <w:b/>
                <w:color w:val="000000"/>
                <w:spacing w:val="-8"/>
                <w:sz w:val="18"/>
                <w:szCs w:val="18"/>
              </w:rPr>
              <w:t xml:space="preserve"> </w:t>
            </w:r>
            <w:r w:rsidRPr="00A210B2">
              <w:rPr>
                <w:color w:val="000000"/>
                <w:spacing w:val="-8"/>
                <w:sz w:val="18"/>
                <w:szCs w:val="18"/>
              </w:rPr>
              <w:t>€</w:t>
            </w:r>
          </w:p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 w:rsidRPr="00A210B2">
              <w:rPr>
                <w:color w:val="000000"/>
                <w:spacing w:val="-8"/>
                <w:sz w:val="18"/>
                <w:szCs w:val="18"/>
              </w:rPr>
              <w:t xml:space="preserve">поездка в </w:t>
            </w:r>
            <w:proofErr w:type="spellStart"/>
            <w:r w:rsidRPr="00A210B2">
              <w:rPr>
                <w:color w:val="000000"/>
                <w:spacing w:val="-10"/>
                <w:sz w:val="18"/>
                <w:szCs w:val="18"/>
              </w:rPr>
              <w:t>Чинкве-Терре</w:t>
            </w:r>
            <w:proofErr w:type="spellEnd"/>
            <w:r w:rsidRPr="00A210B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A210B2">
              <w:rPr>
                <w:spacing w:val="-10"/>
                <w:sz w:val="18"/>
                <w:szCs w:val="18"/>
              </w:rPr>
              <w:t xml:space="preserve">~ 60 </w:t>
            </w:r>
            <w:r w:rsidRPr="00A210B2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A210B2" w:rsidRPr="00A210B2" w:rsidRDefault="00A210B2" w:rsidP="004C481C">
            <w:pPr>
              <w:ind w:left="28" w:right="-108"/>
              <w:jc w:val="both"/>
              <w:rPr>
                <w:b/>
                <w:spacing w:val="-10"/>
                <w:sz w:val="18"/>
                <w:szCs w:val="18"/>
              </w:rPr>
            </w:pPr>
          </w:p>
        </w:tc>
      </w:tr>
      <w:tr w:rsidR="00A210B2" w:rsidRPr="00A210B2" w:rsidTr="004C481C">
        <w:tc>
          <w:tcPr>
            <w:tcW w:w="4537" w:type="dxa"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A210B2">
              <w:rPr>
                <w:color w:val="000000"/>
                <w:sz w:val="18"/>
                <w:szCs w:val="18"/>
              </w:rPr>
              <w:t xml:space="preserve">наушники </w:t>
            </w:r>
            <w:r w:rsidRPr="00A210B2">
              <w:rPr>
                <w:spacing w:val="-10"/>
                <w:sz w:val="18"/>
                <w:szCs w:val="18"/>
              </w:rPr>
              <w:t xml:space="preserve">– 15 </w:t>
            </w:r>
            <w:r w:rsidRPr="00A210B2">
              <w:rPr>
                <w:color w:val="000000"/>
                <w:spacing w:val="-10"/>
                <w:sz w:val="18"/>
                <w:szCs w:val="18"/>
              </w:rPr>
              <w:t>€ (пакет)</w:t>
            </w:r>
          </w:p>
        </w:tc>
        <w:tc>
          <w:tcPr>
            <w:tcW w:w="6095" w:type="dxa"/>
            <w:vMerge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A210B2" w:rsidRPr="00A210B2" w:rsidTr="004C481C">
        <w:tc>
          <w:tcPr>
            <w:tcW w:w="4537" w:type="dxa"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 w:rsidRPr="00A210B2">
              <w:rPr>
                <w:bCs/>
                <w:spacing w:val="-10"/>
                <w:sz w:val="18"/>
                <w:szCs w:val="18"/>
              </w:rPr>
              <w:t xml:space="preserve">экскурсия дворец </w:t>
            </w:r>
            <w:proofErr w:type="spellStart"/>
            <w:r w:rsidRPr="00A210B2">
              <w:rPr>
                <w:bCs/>
                <w:spacing w:val="-10"/>
                <w:sz w:val="18"/>
                <w:szCs w:val="18"/>
              </w:rPr>
              <w:t>Шенбрунн</w:t>
            </w:r>
            <w:proofErr w:type="spellEnd"/>
            <w:r w:rsidRPr="00A210B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A210B2">
              <w:rPr>
                <w:b/>
                <w:color w:val="000000"/>
                <w:spacing w:val="-8"/>
                <w:sz w:val="18"/>
                <w:szCs w:val="18"/>
              </w:rPr>
              <w:t xml:space="preserve">– </w:t>
            </w:r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 xml:space="preserve">15 € + </w:t>
            </w:r>
            <w:proofErr w:type="spellStart"/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>вх</w:t>
            </w:r>
            <w:proofErr w:type="gramStart"/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>.б</w:t>
            </w:r>
            <w:proofErr w:type="gramEnd"/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>илет</w:t>
            </w:r>
            <w:proofErr w:type="spellEnd"/>
            <w:r w:rsidRPr="00A210B2">
              <w:rPr>
                <w:bCs/>
                <w:color w:val="000000"/>
                <w:spacing w:val="-8"/>
                <w:sz w:val="18"/>
                <w:szCs w:val="18"/>
              </w:rPr>
              <w:t xml:space="preserve"> (от 20 €)</w:t>
            </w:r>
          </w:p>
        </w:tc>
        <w:tc>
          <w:tcPr>
            <w:tcW w:w="6095" w:type="dxa"/>
            <w:vMerge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A210B2" w:rsidRPr="00A210B2" w:rsidTr="004C481C">
        <w:trPr>
          <w:trHeight w:val="223"/>
        </w:trPr>
        <w:tc>
          <w:tcPr>
            <w:tcW w:w="4537" w:type="dxa"/>
          </w:tcPr>
          <w:p w:rsidR="00A210B2" w:rsidRPr="00A210B2" w:rsidRDefault="00A210B2" w:rsidP="00A210B2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A210B2">
              <w:rPr>
                <w:spacing w:val="-10"/>
                <w:sz w:val="18"/>
                <w:szCs w:val="18"/>
              </w:rPr>
              <w:t xml:space="preserve">билеты на городской транспорт ~ 4 </w:t>
            </w:r>
            <w:r w:rsidRPr="00A210B2">
              <w:rPr>
                <w:color w:val="000000"/>
                <w:spacing w:val="-10"/>
                <w:sz w:val="18"/>
                <w:szCs w:val="18"/>
              </w:rPr>
              <w:t>€</w:t>
            </w:r>
          </w:p>
        </w:tc>
        <w:tc>
          <w:tcPr>
            <w:tcW w:w="6095" w:type="dxa"/>
            <w:vMerge/>
          </w:tcPr>
          <w:p w:rsidR="00A210B2" w:rsidRPr="00A210B2" w:rsidRDefault="00A210B2" w:rsidP="004C481C">
            <w:pPr>
              <w:ind w:right="-2"/>
              <w:jc w:val="both"/>
              <w:rPr>
                <w:b/>
                <w:spacing w:val="-10"/>
                <w:sz w:val="18"/>
                <w:szCs w:val="18"/>
              </w:rPr>
            </w:pPr>
          </w:p>
        </w:tc>
      </w:tr>
    </w:tbl>
    <w:p w:rsidR="00A210B2" w:rsidRPr="00A210B2" w:rsidRDefault="00A210B2" w:rsidP="00A210B2">
      <w:pPr>
        <w:jc w:val="both"/>
        <w:rPr>
          <w:spacing w:val="-10"/>
          <w:sz w:val="18"/>
          <w:szCs w:val="18"/>
        </w:rPr>
      </w:pPr>
      <w:r w:rsidRPr="00A210B2">
        <w:rPr>
          <w:b/>
          <w:spacing w:val="-10"/>
          <w:sz w:val="18"/>
          <w:szCs w:val="18"/>
        </w:rPr>
        <w:t>Внимание!</w:t>
      </w:r>
      <w:r w:rsidRPr="00A210B2">
        <w:rPr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«по желанию большей части группы». </w:t>
      </w:r>
    </w:p>
    <w:p w:rsidR="00A210B2" w:rsidRPr="00A210B2" w:rsidRDefault="00A210B2" w:rsidP="00A210B2">
      <w:pPr>
        <w:jc w:val="both"/>
        <w:rPr>
          <w:spacing w:val="-10"/>
          <w:sz w:val="18"/>
          <w:szCs w:val="18"/>
        </w:rPr>
      </w:pPr>
      <w:r w:rsidRPr="00A210B2">
        <w:rPr>
          <w:spacing w:val="-10"/>
          <w:sz w:val="18"/>
          <w:szCs w:val="18"/>
        </w:rPr>
        <w:t xml:space="preserve">* </w:t>
      </w:r>
      <w:proofErr w:type="gramStart"/>
      <w:r w:rsidRPr="00A210B2">
        <w:rPr>
          <w:spacing w:val="-10"/>
          <w:sz w:val="18"/>
          <w:szCs w:val="18"/>
        </w:rPr>
        <w:t>д</w:t>
      </w:r>
      <w:proofErr w:type="gramEnd"/>
      <w:r w:rsidRPr="00A210B2">
        <w:rPr>
          <w:spacing w:val="-10"/>
          <w:sz w:val="18"/>
          <w:szCs w:val="18"/>
        </w:rPr>
        <w:t>ополнительные оплаты; ** уточняется дополнительно.</w:t>
      </w:r>
    </w:p>
    <w:p w:rsidR="00BB76BF" w:rsidRDefault="00BB76BF"/>
    <w:p w:rsidR="00A210B2" w:rsidRDefault="00A210B2" w:rsidP="00A210B2">
      <w:pPr>
        <w:ind w:left="-284" w:right="-427" w:firstLine="284"/>
        <w:jc w:val="both"/>
      </w:pPr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9B30EB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A210B2" w:rsidRDefault="00A210B2"/>
    <w:sectPr w:rsidR="00A210B2" w:rsidSect="00A210B2">
      <w:footerReference w:type="default" r:id="rId9"/>
      <w:pgSz w:w="11906" w:h="16838"/>
      <w:pgMar w:top="426" w:right="566" w:bottom="142" w:left="567" w:header="442" w:footer="10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DD" w:rsidRDefault="00FD6FDD" w:rsidP="00A210B2">
      <w:r>
        <w:separator/>
      </w:r>
    </w:p>
  </w:endnote>
  <w:endnote w:type="continuationSeparator" w:id="0">
    <w:p w:rsidR="00FD6FDD" w:rsidRDefault="00FD6FDD" w:rsidP="00A2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CB" w:rsidRPr="00853D00" w:rsidRDefault="00FD6FDD" w:rsidP="007E02E1">
    <w:pPr>
      <w:pBdr>
        <w:top w:val="single" w:sz="4" w:space="1" w:color="auto"/>
      </w:pBdr>
      <w:jc w:val="center"/>
      <w:rPr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DD" w:rsidRDefault="00FD6FDD" w:rsidP="00A210B2">
      <w:r>
        <w:separator/>
      </w:r>
    </w:p>
  </w:footnote>
  <w:footnote w:type="continuationSeparator" w:id="0">
    <w:p w:rsidR="00FD6FDD" w:rsidRDefault="00FD6FDD" w:rsidP="00A2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D0F"/>
    <w:multiLevelType w:val="hybridMultilevel"/>
    <w:tmpl w:val="407C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B2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73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54A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582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0B2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6FDD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A9A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0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10B2"/>
    <w:pPr>
      <w:ind w:left="426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210B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rsid w:val="00A210B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1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10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10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2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1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0B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A21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b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2024-01-17T10:59:00Z</dcterms:created>
  <dcterms:modified xsi:type="dcterms:W3CDTF">2024-01-17T11:15:00Z</dcterms:modified>
</cp:coreProperties>
</file>