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1"/>
        <w:gridCol w:w="4762"/>
      </w:tblGrid>
      <w:tr w:rsidR="00E14917" w:rsidRPr="004A5F65" w14:paraId="4DF2D350" w14:textId="77777777" w:rsidTr="0002315D">
        <w:trPr>
          <w:trHeight w:val="1142"/>
        </w:trPr>
        <w:tc>
          <w:tcPr>
            <w:tcW w:w="6691" w:type="dxa"/>
          </w:tcPr>
          <w:p w14:paraId="51A24677" w14:textId="77777777" w:rsidR="00E14917" w:rsidRPr="004A5F65" w:rsidRDefault="00E14917" w:rsidP="0002315D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 wp14:anchorId="77A17AAD" wp14:editId="08EC3E28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14:paraId="597626E2" w14:textId="77777777" w:rsidR="00E14917" w:rsidRDefault="00E14917" w:rsidP="0002315D">
            <w:pPr>
              <w:jc w:val="right"/>
              <w:rPr>
                <w:sz w:val="16"/>
                <w:szCs w:val="16"/>
              </w:rPr>
            </w:pPr>
            <w:r w:rsidRPr="006C725A">
              <w:rPr>
                <w:sz w:val="16"/>
                <w:szCs w:val="16"/>
              </w:rPr>
              <w:t xml:space="preserve">                 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14:paraId="24BE9C45" w14:textId="77777777" w:rsidR="00E14917" w:rsidRPr="00570608" w:rsidRDefault="00E14917" w:rsidP="0002315D">
            <w:pPr>
              <w:ind w:right="251" w:hanging="526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Республика Беларусь 210009</w:t>
            </w:r>
          </w:p>
          <w:p w14:paraId="3F7DD9AF" w14:textId="77777777" w:rsidR="00E14917" w:rsidRPr="00570608" w:rsidRDefault="00E14917" w:rsidP="0002315D">
            <w:pPr>
              <w:ind w:right="251" w:hanging="526"/>
              <w:jc w:val="right"/>
              <w:rPr>
                <w:sz w:val="16"/>
                <w:szCs w:val="16"/>
              </w:rPr>
            </w:pPr>
            <w:r w:rsidRPr="00570608">
              <w:rPr>
                <w:sz w:val="16"/>
                <w:szCs w:val="16"/>
              </w:rPr>
              <w:t xml:space="preserve">                                г. Витебск, пр-т Фрунзе, 38</w:t>
            </w:r>
          </w:p>
          <w:p w14:paraId="5A14E783" w14:textId="77777777" w:rsidR="00E14917" w:rsidRPr="00570608" w:rsidRDefault="00E14917" w:rsidP="0002315D">
            <w:pPr>
              <w:ind w:right="251" w:hanging="526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14:paraId="6F027DBB" w14:textId="77777777" w:rsidR="00E14917" w:rsidRPr="00570608" w:rsidRDefault="00E14917" w:rsidP="0002315D">
            <w:pPr>
              <w:ind w:right="251" w:hanging="526"/>
              <w:jc w:val="right"/>
              <w:rPr>
                <w:b/>
                <w:sz w:val="16"/>
                <w:szCs w:val="16"/>
              </w:rPr>
            </w:pPr>
            <w:r w:rsidRPr="00570608">
              <w:rPr>
                <w:b/>
                <w:sz w:val="16"/>
                <w:szCs w:val="16"/>
              </w:rPr>
              <w:t xml:space="preserve">МТС: +375 (29) 5-110-100  </w:t>
            </w:r>
          </w:p>
          <w:p w14:paraId="4D9E5369" w14:textId="77777777" w:rsidR="00E14917" w:rsidRPr="00FB4E08" w:rsidRDefault="00E14917" w:rsidP="0002315D">
            <w:pPr>
              <w:ind w:right="251" w:hanging="526"/>
              <w:jc w:val="right"/>
              <w:rPr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d"/>
                  <w:sz w:val="16"/>
                  <w:szCs w:val="16"/>
                </w:rPr>
                <w:t>www.vitorbis.com</w:t>
              </w:r>
            </w:hyperlink>
            <w:r w:rsidRPr="00570608">
              <w:rPr>
                <w:b/>
                <w:sz w:val="16"/>
                <w:szCs w:val="16"/>
              </w:rPr>
              <w:t xml:space="preserve">      e-mail: vitorbis@mail.ru</w:t>
            </w:r>
          </w:p>
        </w:tc>
      </w:tr>
    </w:tbl>
    <w:p w14:paraId="3DA668B2" w14:textId="24E1F677" w:rsidR="00F12C76" w:rsidRPr="00E14917" w:rsidRDefault="007C3394" w:rsidP="00E14917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E14917">
        <w:rPr>
          <w:rFonts w:cs="Times New Roman"/>
          <w:b/>
          <w:bCs/>
          <w:sz w:val="24"/>
          <w:szCs w:val="24"/>
        </w:rPr>
        <w:t>Экскурсионный тур в Северную Осетию</w:t>
      </w:r>
    </w:p>
    <w:p w14:paraId="567C103A" w14:textId="77777777" w:rsidR="007C3394" w:rsidRPr="00953300" w:rsidRDefault="007C3394" w:rsidP="00E14917">
      <w:pPr>
        <w:spacing w:after="0"/>
        <w:jc w:val="center"/>
        <w:rPr>
          <w:rFonts w:cs="Times New Roman"/>
          <w:sz w:val="24"/>
          <w:szCs w:val="24"/>
        </w:rPr>
      </w:pPr>
    </w:p>
    <w:p w14:paraId="176C03A4" w14:textId="51B5A104" w:rsidR="007C3394" w:rsidRPr="00E14917" w:rsidRDefault="007C3394" w:rsidP="00E14917">
      <w:pPr>
        <w:spacing w:after="0"/>
        <w:jc w:val="center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Минск – Бобруйск – Жлобин – Гомель – Воронеж – Владикавказ – Воронеж</w:t>
      </w:r>
    </w:p>
    <w:p w14:paraId="3D39231C" w14:textId="77777777" w:rsidR="007C3394" w:rsidRPr="00E14917" w:rsidRDefault="007C3394" w:rsidP="00E14917">
      <w:pPr>
        <w:spacing w:after="0"/>
        <w:jc w:val="center"/>
        <w:rPr>
          <w:rFonts w:cs="Times New Roman"/>
          <w:sz w:val="20"/>
          <w:szCs w:val="20"/>
        </w:rPr>
      </w:pPr>
    </w:p>
    <w:p w14:paraId="62426D10" w14:textId="1B69501D" w:rsidR="007C3394" w:rsidRPr="00E14917" w:rsidRDefault="007C3394" w:rsidP="00E14917">
      <w:pPr>
        <w:spacing w:after="0"/>
        <w:ind w:left="-1134" w:right="-285"/>
        <w:jc w:val="center"/>
        <w:rPr>
          <w:rFonts w:cs="Times New Roman"/>
          <w:b/>
          <w:bCs/>
          <w:sz w:val="20"/>
          <w:szCs w:val="20"/>
        </w:rPr>
      </w:pPr>
      <w:r w:rsidRPr="00E14917">
        <w:rPr>
          <w:rFonts w:cs="Times New Roman"/>
          <w:b/>
          <w:bCs/>
          <w:sz w:val="20"/>
          <w:szCs w:val="20"/>
        </w:rPr>
        <w:t>Программа тура</w:t>
      </w:r>
    </w:p>
    <w:p w14:paraId="5672137C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</w:p>
    <w:p w14:paraId="429B92A9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1 день</w:t>
      </w:r>
    </w:p>
    <w:p w14:paraId="70365C43" w14:textId="745D83F0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01.00 </w:t>
      </w:r>
      <w:r w:rsidRPr="007C3394">
        <w:rPr>
          <w:rFonts w:cs="Times New Roman"/>
          <w:sz w:val="20"/>
          <w:szCs w:val="20"/>
        </w:rPr>
        <w:t>Выезд из Минска на комфортабельном автобусе. Транзит по территории РБ и РФ, знакомство с группой</w:t>
      </w:r>
      <w:r w:rsidRPr="00E14917">
        <w:rPr>
          <w:rFonts w:cs="Times New Roman"/>
          <w:sz w:val="20"/>
          <w:szCs w:val="20"/>
        </w:rPr>
        <w:t>.</w:t>
      </w:r>
    </w:p>
    <w:p w14:paraId="322D904B" w14:textId="005EE9AB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E14917">
        <w:rPr>
          <w:rFonts w:cs="Times New Roman"/>
          <w:b/>
          <w:bCs/>
          <w:sz w:val="20"/>
          <w:szCs w:val="20"/>
        </w:rPr>
        <w:t>2 день</w:t>
      </w:r>
    </w:p>
    <w:p w14:paraId="62A9B651" w14:textId="61A78F9F" w:rsidR="00953300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 xml:space="preserve">14:00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b/>
          <w:bCs/>
          <w:sz w:val="20"/>
          <w:szCs w:val="20"/>
        </w:rPr>
        <w:t xml:space="preserve"> прибытие во Владикавказ.</w:t>
      </w:r>
    </w:p>
    <w:p w14:paraId="190561B1" w14:textId="7D049D08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 xml:space="preserve">После встречи группы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размещение в гостинице и небольшой отдых перед вечерними мероприятиями.</w:t>
      </w:r>
    </w:p>
    <w:p w14:paraId="7E8191F9" w14:textId="37114243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Далее у вас будет свободное время для прогулки по городу, отдыха или знакомства с местной атмосферой.</w:t>
      </w:r>
    </w:p>
    <w:p w14:paraId="1908598D" w14:textId="77777777" w:rsidR="00953300" w:rsidRPr="00E14917" w:rsidRDefault="00953300" w:rsidP="00953300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E14917">
        <w:rPr>
          <w:rFonts w:cs="Times New Roman"/>
          <w:b/>
          <w:bCs/>
          <w:sz w:val="20"/>
          <w:szCs w:val="20"/>
        </w:rPr>
        <w:t xml:space="preserve">Для желающих </w:t>
      </w:r>
      <w:r w:rsidRPr="00E14917">
        <w:rPr>
          <w:rFonts w:cs="Times New Roman"/>
          <w:sz w:val="20"/>
          <w:szCs w:val="20"/>
        </w:rPr>
        <w:t>– участие в колоритном этно-вечере в аланских традициях (оплачивается отдельно).</w:t>
      </w:r>
    </w:p>
    <w:p w14:paraId="1D7CE082" w14:textId="650F5A4E" w:rsidR="007C3394" w:rsidRPr="007C3394" w:rsidRDefault="007C3394" w:rsidP="00953300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 xml:space="preserve">Гостей ждет знакомство с культурой и обычаями Осетии через древний обрядовый пир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кувд. Это особая традиция гостеприимства, сохранившаяся с давних времен и занимающая важное место в жизни осетинского народа. Во время вечера вы попробуете национальные блюда: ароматные осетинские пироги с сыром и зеленью, а также традиционные напитки.</w:t>
      </w:r>
    </w:p>
    <w:p w14:paraId="5ABD9EF6" w14:textId="08243930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Продолжением программы станет музыкально-танцевальное представление с участием артистов. Вы услышите народные мелодии в исполнении музыкантов, познакомитесь с национальными инструментами и увидите зажигательные кавказские танцы, включая легендарный танец Симд.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7C3394">
        <w:rPr>
          <w:rFonts w:cs="Times New Roman"/>
          <w:sz w:val="20"/>
          <w:szCs w:val="20"/>
        </w:rPr>
        <w:t>Завершится вечер неформальной праздничной программой и танцами для всех гостей.</w:t>
      </w:r>
    </w:p>
    <w:p w14:paraId="37882500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Ночь в отеле.</w:t>
      </w:r>
    </w:p>
    <w:p w14:paraId="4D25408C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3 день</w:t>
      </w:r>
    </w:p>
    <w:p w14:paraId="292A1EAA" w14:textId="77E2A7CD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 xml:space="preserve">После завтрака в гостинице отправляемся навстречу горным пейзажам Республика Северная Осетия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b/>
          <w:bCs/>
          <w:sz w:val="20"/>
          <w:szCs w:val="20"/>
        </w:rPr>
        <w:t xml:space="preserve"> Алания.</w:t>
      </w:r>
    </w:p>
    <w:p w14:paraId="4FE73780" w14:textId="11634E6F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 этот день вас ждет путешествие по одним из самых живописных мест региона.</w:t>
      </w:r>
    </w:p>
    <w:p w14:paraId="7448F7DF" w14:textId="5AB032F4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Первой остановкой станет </w:t>
      </w:r>
      <w:r w:rsidRPr="007C3394">
        <w:rPr>
          <w:rFonts w:cs="Times New Roman"/>
          <w:b/>
          <w:bCs/>
          <w:sz w:val="20"/>
          <w:szCs w:val="20"/>
        </w:rPr>
        <w:t>Алагирское ущелье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важный исторический и природный район, через который проходит знаменитая Транскавказская магистраль. По пути увидим одну из самых узнаваемых достопримечательностей Осетии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величественный памятник Уастырджи, словно парящий над дорогой.</w:t>
      </w:r>
    </w:p>
    <w:p w14:paraId="2E5A2611" w14:textId="4AF13145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Далее маршрут приведет нас в </w:t>
      </w:r>
      <w:r w:rsidRPr="007C3394">
        <w:rPr>
          <w:rFonts w:cs="Times New Roman"/>
          <w:b/>
          <w:bCs/>
          <w:sz w:val="20"/>
          <w:szCs w:val="20"/>
        </w:rPr>
        <w:t>Цейское ущелье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край ледников, хвойных лесов и заснеженных вершин. Здесь у желающих будет возможность подняться по канатной дороге и насладиться панорамными видами Кавказских гор. С высоты открываются впечатляющие виды на Сказский ледник и окружающие горные хребты. При благоприятной погоде возможен дополнительный подъем к смотровой площадке на большей высоте.</w:t>
      </w:r>
    </w:p>
    <w:p w14:paraId="53731DFC" w14:textId="5CBB4E45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 xml:space="preserve">Около 14:30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время для обеда в одном из местных кафе (за дополнительную плату).</w:t>
      </w:r>
    </w:p>
    <w:p w14:paraId="02523527" w14:textId="7BD9C84B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 второй половине дня любителям активного отдыха предлагаем </w:t>
      </w:r>
      <w:r w:rsidRPr="007C3394">
        <w:rPr>
          <w:rFonts w:cs="Times New Roman"/>
          <w:b/>
          <w:bCs/>
          <w:sz w:val="20"/>
          <w:szCs w:val="20"/>
        </w:rPr>
        <w:t>сплав по реке Ардон</w:t>
      </w:r>
      <w:r w:rsidRPr="007C3394">
        <w:rPr>
          <w:rFonts w:cs="Times New Roman"/>
          <w:sz w:val="20"/>
          <w:szCs w:val="20"/>
        </w:rPr>
        <w:t> (дополнительно оплачивается). Рафтинг проходит под руководством профессиональных инструкторов и подходит даже для новичков. Горная река, свежий воздух и красивые виды сделают это приключение особенно запоминающимся.</w:t>
      </w:r>
    </w:p>
    <w:p w14:paraId="26CDBC29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Для тех, кто предпочитает спокойный отдых, будет свободное время для прогулок и отдыха среди горной природы.</w:t>
      </w:r>
    </w:p>
    <w:p w14:paraId="3DB84411" w14:textId="50CA9E35" w:rsidR="007C3394" w:rsidRPr="007C3394" w:rsidRDefault="007C3394" w:rsidP="001A2387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К вечеру возвращение во Владикавказ.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7C3394">
        <w:rPr>
          <w:rFonts w:cs="Times New Roman"/>
          <w:b/>
          <w:bCs/>
          <w:sz w:val="20"/>
          <w:szCs w:val="20"/>
        </w:rPr>
        <w:t>Ночь в отеле.</w:t>
      </w:r>
    </w:p>
    <w:p w14:paraId="0827CD5C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4 день</w:t>
      </w:r>
    </w:p>
    <w:p w14:paraId="79FDE8A2" w14:textId="2E22DB4A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Завтрак в отеле, свободное время или...</w:t>
      </w:r>
      <w:r w:rsidR="00953300" w:rsidRPr="00E14917">
        <w:rPr>
          <w:rFonts w:cs="Times New Roman"/>
          <w:sz w:val="20"/>
          <w:szCs w:val="20"/>
        </w:rPr>
        <w:t xml:space="preserve"> </w:t>
      </w:r>
      <w:r w:rsidRPr="007C3394">
        <w:rPr>
          <w:rFonts w:cs="Times New Roman"/>
          <w:b/>
          <w:bCs/>
          <w:sz w:val="20"/>
          <w:szCs w:val="20"/>
        </w:rPr>
        <w:t>предлагаем Вам отправиться в дополнительное путешествие по живописной Дигории.</w:t>
      </w:r>
    </w:p>
    <w:p w14:paraId="1CD2811F" w14:textId="7377FD4D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Этот день подарит знакомство с малоизвестными уголками Осетии, где древняя история сочетается с суровой красотой Кавказских гор.</w:t>
      </w:r>
    </w:p>
    <w:p w14:paraId="52B035E3" w14:textId="5D3D61A4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Маршрут начнется с поездки через </w:t>
      </w:r>
      <w:r w:rsidRPr="007C3394">
        <w:rPr>
          <w:rFonts w:cs="Times New Roman"/>
          <w:b/>
          <w:bCs/>
          <w:sz w:val="20"/>
          <w:szCs w:val="20"/>
        </w:rPr>
        <w:t>Згидский перевал</w:t>
      </w:r>
      <w:r w:rsidRPr="007C3394">
        <w:rPr>
          <w:rFonts w:cs="Times New Roman"/>
          <w:sz w:val="20"/>
          <w:szCs w:val="20"/>
        </w:rPr>
        <w:t>, откуда открываются впечатляющие виды на ущелья и горные хребты. По пути увидим необычный арт-объект «Танец с кинжалами», расположенный возле селения Верхний Згид.</w:t>
      </w:r>
    </w:p>
    <w:p w14:paraId="4D102513" w14:textId="16D7B55C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Далее посетим атмосферный </w:t>
      </w:r>
      <w:r w:rsidRPr="007C3394">
        <w:rPr>
          <w:rFonts w:cs="Times New Roman"/>
          <w:b/>
          <w:bCs/>
          <w:sz w:val="20"/>
          <w:szCs w:val="20"/>
        </w:rPr>
        <w:t>заброшенный поселок Садон</w:t>
      </w:r>
      <w:r w:rsidRPr="007C3394">
        <w:rPr>
          <w:rFonts w:cs="Times New Roman"/>
          <w:sz w:val="20"/>
          <w:szCs w:val="20"/>
        </w:rPr>
        <w:t>. Когда-то здесь кипела жизнь, а сегодня пустующие дома и полуразрушенные здания создают особую, почти кинематографичную атмосферу.</w:t>
      </w:r>
    </w:p>
    <w:p w14:paraId="7F6B1B0C" w14:textId="107EC704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Следующей остановкой станет</w:t>
      </w:r>
      <w:r w:rsidRPr="007C3394">
        <w:rPr>
          <w:rFonts w:cs="Times New Roman"/>
          <w:b/>
          <w:bCs/>
          <w:sz w:val="20"/>
          <w:szCs w:val="20"/>
        </w:rPr>
        <w:t> средневековое селение Галиат </w:t>
      </w:r>
      <w:r w:rsidR="001A2387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один из самых необычных архитектурных комплексов региона. Здесь сохранились старинные башни и каменные постройки, гармонично вписанные в горный ландшафт. Неподалеку полюбуемся живописным Галиатским водопадом.</w:t>
      </w:r>
    </w:p>
    <w:p w14:paraId="4AF990B2" w14:textId="1EF7BDED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Затем отправимся в</w:t>
      </w:r>
      <w:r w:rsidRPr="007C3394">
        <w:rPr>
          <w:rFonts w:cs="Times New Roman"/>
          <w:b/>
          <w:bCs/>
          <w:sz w:val="20"/>
          <w:szCs w:val="20"/>
        </w:rPr>
        <w:t> высокогорное село Камунта</w:t>
      </w:r>
      <w:r w:rsidRPr="007C3394">
        <w:rPr>
          <w:rFonts w:cs="Times New Roman"/>
          <w:sz w:val="20"/>
          <w:szCs w:val="20"/>
        </w:rPr>
        <w:t>. Узкие улочки, старые каменные дома и тишина создают здесь особую атмосферу уединения. На смотровой площадке устроим небольшую паузу с ароматным травяным чаем и великолепными панорамами на окружающие вершины.</w:t>
      </w:r>
    </w:p>
    <w:p w14:paraId="6330E7E2" w14:textId="59541BB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Завершит экскурсионный день</w:t>
      </w:r>
      <w:r w:rsidRPr="007C3394">
        <w:rPr>
          <w:rFonts w:cs="Times New Roman"/>
          <w:b/>
          <w:bCs/>
          <w:sz w:val="20"/>
          <w:szCs w:val="20"/>
        </w:rPr>
        <w:t> посещение Каньон Ахсинта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одного из самых эффектных природных объектов региона. Вы увидите бурные воды реки Урух, зажатые между отвесными скалами, и услышите легенды о знаменитом Чертовом мосте.</w:t>
      </w:r>
    </w:p>
    <w:p w14:paraId="663CC688" w14:textId="1F3ECB27" w:rsidR="007C3394" w:rsidRPr="007C3394" w:rsidRDefault="007C3394" w:rsidP="00E14917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Возвращение во Владикавказ.</w:t>
      </w:r>
      <w:r w:rsidR="00E14917">
        <w:rPr>
          <w:rFonts w:cs="Times New Roman"/>
          <w:sz w:val="20"/>
          <w:szCs w:val="20"/>
        </w:rPr>
        <w:t xml:space="preserve"> </w:t>
      </w:r>
      <w:r w:rsidRPr="007C3394">
        <w:rPr>
          <w:rFonts w:cs="Times New Roman"/>
          <w:b/>
          <w:bCs/>
          <w:sz w:val="20"/>
          <w:szCs w:val="20"/>
        </w:rPr>
        <w:t>Ночь в отеле.</w:t>
      </w:r>
    </w:p>
    <w:p w14:paraId="60410450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5 день</w:t>
      </w:r>
    </w:p>
    <w:p w14:paraId="394F57CA" w14:textId="75A51848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 xml:space="preserve">Завтракаем в отеле и отправляемся на Экскурсию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b/>
          <w:bCs/>
          <w:sz w:val="20"/>
          <w:szCs w:val="20"/>
        </w:rPr>
        <w:t xml:space="preserve"> визитную карточку Северной Осетии - мертвый город Даргавс.</w:t>
      </w:r>
    </w:p>
    <w:p w14:paraId="33E7BB59" w14:textId="59A180C9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Одной из первых точек маршрута станет Даргавс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знаменитый древний некрополь, который часто называют «городом мертвых» (входной билет оплачивается дополнительно). Вы увидите старинные каменные склепы, расположенные на склоне горы, и познакомитесь с историей и легендами этого загадочного места.</w:t>
      </w:r>
    </w:p>
    <w:p w14:paraId="5C0B0C70" w14:textId="5D89B58A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Далее маршрут пройдет через</w:t>
      </w:r>
      <w:r w:rsidRPr="007C3394">
        <w:rPr>
          <w:rFonts w:cs="Times New Roman"/>
          <w:b/>
          <w:bCs/>
          <w:sz w:val="20"/>
          <w:szCs w:val="20"/>
        </w:rPr>
        <w:t> Геналдонское ущелье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живописный уголок Северной Осетии с величественными горными пейзажами и бурными реками.</w:t>
      </w:r>
    </w:p>
    <w:p w14:paraId="2EE90CFD" w14:textId="75C4E325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lastRenderedPageBreak/>
        <w:t>После этого посетим </w:t>
      </w:r>
      <w:r w:rsidRPr="007C3394">
        <w:rPr>
          <w:rFonts w:cs="Times New Roman"/>
          <w:b/>
          <w:bCs/>
          <w:sz w:val="20"/>
          <w:szCs w:val="20"/>
        </w:rPr>
        <w:t>Курта и Тага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древний башенный комплекс, связанный с историей осетинских родов. По пути также увидим необычные современные арт-объекты: осетинскую букву Æ и знаменитые качели над ущельем, где можно сделать эффектные фотографии.</w:t>
      </w:r>
    </w:p>
    <w:p w14:paraId="3DA419C1" w14:textId="16AEAFB1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Затем поднимемся к </w:t>
      </w:r>
      <w:r w:rsidRPr="007C3394">
        <w:rPr>
          <w:rFonts w:cs="Times New Roman"/>
          <w:b/>
          <w:bCs/>
          <w:sz w:val="20"/>
          <w:szCs w:val="20"/>
        </w:rPr>
        <w:t>Аланскому Успенскому монастырю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одному из самых высокогорных монастырей России. Со смотровых площадок откроются потрясающие виды на окружающие ущелья и горные вершины.</w:t>
      </w:r>
    </w:p>
    <w:p w14:paraId="5B7CE4C4" w14:textId="24D5228D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 xml:space="preserve">Около 14:00 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остановка на обед в местном кафе (за дополнительную плату).</w:t>
      </w:r>
    </w:p>
    <w:p w14:paraId="6161235E" w14:textId="25B8B7BF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 второй половине дня отправимся к </w:t>
      </w:r>
      <w:r w:rsidRPr="007C3394">
        <w:rPr>
          <w:rFonts w:cs="Times New Roman"/>
          <w:b/>
          <w:bCs/>
          <w:sz w:val="20"/>
          <w:szCs w:val="20"/>
        </w:rPr>
        <w:t>Дзивгисской наскальной крепости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уникальному оборонительному комплексу, встроенному прямо в скалу. Здесь же сохранились старинные башенные сооружения и руины древних укреплений.</w:t>
      </w:r>
    </w:p>
    <w:p w14:paraId="6696CA20" w14:textId="1B16D3A9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Завершением экскурсии станет прогулка по</w:t>
      </w:r>
      <w:r w:rsidRPr="007C3394">
        <w:rPr>
          <w:rFonts w:cs="Times New Roman"/>
          <w:b/>
          <w:bCs/>
          <w:sz w:val="20"/>
          <w:szCs w:val="20"/>
        </w:rPr>
        <w:t> Кадаргаванскому каньону</w:t>
      </w:r>
      <w:r w:rsidRPr="007C3394">
        <w:rPr>
          <w:rFonts w:cs="Times New Roman"/>
          <w:sz w:val="20"/>
          <w:szCs w:val="20"/>
        </w:rPr>
        <w:t>. Вы пройдете по живописной тропе вдоль ущелья реки Фиагдон, подниметесь на смотровые площадки и услышите местные легенды, связанные с этим необычным местом.</w:t>
      </w:r>
    </w:p>
    <w:p w14:paraId="41D52CEE" w14:textId="11C3AED5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По дороге обратно остановимся у </w:t>
      </w:r>
      <w:r w:rsidRPr="007C3394">
        <w:rPr>
          <w:rFonts w:cs="Times New Roman"/>
          <w:b/>
          <w:bCs/>
          <w:sz w:val="20"/>
          <w:szCs w:val="20"/>
        </w:rPr>
        <w:t>арт-объекта «Колесо Балсага»</w:t>
      </w:r>
      <w:r w:rsidRPr="007C3394">
        <w:rPr>
          <w:rFonts w:cs="Times New Roman"/>
          <w:sz w:val="20"/>
          <w:szCs w:val="20"/>
        </w:rPr>
        <w:t>, ставшего одним из символов современной Осетии.</w:t>
      </w:r>
    </w:p>
    <w:p w14:paraId="2A29713E" w14:textId="5A30E1A5" w:rsidR="007C3394" w:rsidRPr="007C3394" w:rsidRDefault="007C3394" w:rsidP="001A2387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Возвращение во Владикавказ.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7C3394">
        <w:rPr>
          <w:rFonts w:cs="Times New Roman"/>
          <w:b/>
          <w:bCs/>
          <w:sz w:val="20"/>
          <w:szCs w:val="20"/>
        </w:rPr>
        <w:t>Ночь в отеле.</w:t>
      </w:r>
    </w:p>
    <w:p w14:paraId="21428609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6 день</w:t>
      </w:r>
    </w:p>
    <w:p w14:paraId="7206E48D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Завтрак.</w:t>
      </w:r>
    </w:p>
    <w:p w14:paraId="101CD69F" w14:textId="1FD6F524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Джип-тур в Мидаграбинскую долину (за доп.</w:t>
      </w:r>
      <w:r w:rsidR="00953300" w:rsidRPr="00E14917">
        <w:rPr>
          <w:rFonts w:cs="Times New Roman"/>
          <w:b/>
          <w:bCs/>
          <w:sz w:val="20"/>
          <w:szCs w:val="20"/>
        </w:rPr>
        <w:t xml:space="preserve"> </w:t>
      </w:r>
      <w:r w:rsidRPr="007C3394">
        <w:rPr>
          <w:rFonts w:cs="Times New Roman"/>
          <w:b/>
          <w:bCs/>
          <w:sz w:val="20"/>
          <w:szCs w:val="20"/>
        </w:rPr>
        <w:t>плату)</w:t>
      </w:r>
      <w:r w:rsidR="00953300" w:rsidRPr="00E14917">
        <w:rPr>
          <w:rFonts w:cs="Times New Roman"/>
          <w:b/>
          <w:bCs/>
          <w:sz w:val="20"/>
          <w:szCs w:val="20"/>
        </w:rPr>
        <w:t>.</w:t>
      </w:r>
    </w:p>
    <w:p w14:paraId="3D6252F3" w14:textId="7028E1B2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Путешествие начнется с поездки в </w:t>
      </w:r>
      <w:r w:rsidRPr="007C3394">
        <w:rPr>
          <w:rFonts w:cs="Times New Roman"/>
          <w:b/>
          <w:bCs/>
          <w:sz w:val="20"/>
          <w:szCs w:val="20"/>
        </w:rPr>
        <w:t>Мидаграбинскую долину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одно из самых живописных мест республики, известное своими просторными альпийскими лугами, горными реками и табунами свободно пасущихся лошадей.</w:t>
      </w:r>
    </w:p>
    <w:p w14:paraId="00150F2B" w14:textId="200B75D1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 время прогулки по долине увидим знаменитый</w:t>
      </w:r>
      <w:r w:rsidRPr="007C3394">
        <w:rPr>
          <w:rFonts w:cs="Times New Roman"/>
          <w:b/>
          <w:bCs/>
          <w:sz w:val="20"/>
          <w:szCs w:val="20"/>
        </w:rPr>
        <w:t> водопад Большой Зейгелан</w:t>
      </w:r>
      <w:r w:rsidRPr="007C3394">
        <w:rPr>
          <w:rFonts w:cs="Times New Roman"/>
          <w:sz w:val="20"/>
          <w:szCs w:val="20"/>
        </w:rPr>
        <w:t> </w:t>
      </w:r>
      <w:r w:rsidR="00953300" w:rsidRPr="00E14917">
        <w:rPr>
          <w:rFonts w:cs="Times New Roman"/>
          <w:sz w:val="20"/>
          <w:szCs w:val="20"/>
        </w:rPr>
        <w:t>–</w:t>
      </w:r>
      <w:r w:rsidRPr="007C3394">
        <w:rPr>
          <w:rFonts w:cs="Times New Roman"/>
          <w:sz w:val="20"/>
          <w:szCs w:val="20"/>
        </w:rPr>
        <w:t xml:space="preserve"> один из самых высоких водопадов Европы. Потоки воды стремительно срываются со скал, создавая впечатляющую природную панораму.</w:t>
      </w:r>
    </w:p>
    <w:p w14:paraId="42F3A4C3" w14:textId="7DF18369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Далее отправимся к живописному </w:t>
      </w:r>
      <w:r w:rsidRPr="007C3394">
        <w:rPr>
          <w:rFonts w:cs="Times New Roman"/>
          <w:b/>
          <w:bCs/>
          <w:sz w:val="20"/>
          <w:szCs w:val="20"/>
        </w:rPr>
        <w:t>горному озеру, где сделаем остановку для отдыха и небольшого пикника </w:t>
      </w:r>
      <w:r w:rsidRPr="007C3394">
        <w:rPr>
          <w:rFonts w:cs="Times New Roman"/>
          <w:sz w:val="20"/>
          <w:szCs w:val="20"/>
        </w:rPr>
        <w:t>среди кавказских пейзажей.</w:t>
      </w:r>
    </w:p>
    <w:p w14:paraId="180492E7" w14:textId="354B5CA4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Следующей точкой маршрута станет </w:t>
      </w:r>
      <w:r w:rsidRPr="007C3394">
        <w:rPr>
          <w:rFonts w:cs="Times New Roman"/>
          <w:b/>
          <w:bCs/>
          <w:sz w:val="20"/>
          <w:szCs w:val="20"/>
        </w:rPr>
        <w:t>аул Дагом,</w:t>
      </w:r>
      <w:r w:rsidRPr="007C3394">
        <w:rPr>
          <w:rFonts w:cs="Times New Roman"/>
          <w:sz w:val="20"/>
          <w:szCs w:val="20"/>
        </w:rPr>
        <w:t> рядом с которым сохранилась старинная башня. По пути преодолеем горный перевал и остановимся на обзорной площадке с видом на Кавказский хребет и долину Верхний Фиагдон.</w:t>
      </w:r>
    </w:p>
    <w:p w14:paraId="028462AA" w14:textId="6B674E71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После этого посетим </w:t>
      </w:r>
      <w:r w:rsidRPr="007C3394">
        <w:rPr>
          <w:rFonts w:cs="Times New Roman"/>
          <w:b/>
          <w:bCs/>
          <w:sz w:val="20"/>
          <w:szCs w:val="20"/>
        </w:rPr>
        <w:t>поселок Мизур</w:t>
      </w:r>
      <w:r w:rsidRPr="007C3394">
        <w:rPr>
          <w:rFonts w:cs="Times New Roman"/>
          <w:sz w:val="20"/>
          <w:szCs w:val="20"/>
        </w:rPr>
        <w:t>, где познакомимся с древними усыпальницами и старинными склепами, расположенными среди живописных горных склонов.</w:t>
      </w:r>
    </w:p>
    <w:p w14:paraId="2BC9D6D2" w14:textId="272DBF0B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Завершит экскурсионный день </w:t>
      </w:r>
      <w:r w:rsidRPr="007C3394">
        <w:rPr>
          <w:rFonts w:cs="Times New Roman"/>
          <w:b/>
          <w:bCs/>
          <w:sz w:val="20"/>
          <w:szCs w:val="20"/>
        </w:rPr>
        <w:t>подъем на Архонский перевал</w:t>
      </w:r>
      <w:r w:rsidRPr="007C3394">
        <w:rPr>
          <w:rFonts w:cs="Times New Roman"/>
          <w:sz w:val="20"/>
          <w:szCs w:val="20"/>
        </w:rPr>
        <w:t>. С высоты около 2500 метров открываются захватывающие виды на заснеженные вершины и ущелья Северного Кавказа.</w:t>
      </w:r>
    </w:p>
    <w:p w14:paraId="1A30CB52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Возвращение во Владикавказ.</w:t>
      </w:r>
    </w:p>
    <w:p w14:paraId="7942FF91" w14:textId="1F5BA760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Ночь в отеле.</w:t>
      </w:r>
    </w:p>
    <w:p w14:paraId="667F2ECB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7 день</w:t>
      </w:r>
    </w:p>
    <w:p w14:paraId="383310A4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Завтрак в отеле. Свободное время в городе. Выезд в Минск.</w:t>
      </w:r>
    </w:p>
    <w:p w14:paraId="26A3F518" w14:textId="77777777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8 день</w:t>
      </w:r>
    </w:p>
    <w:p w14:paraId="5AC44570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Дневной переезд. </w:t>
      </w:r>
    </w:p>
    <w:p w14:paraId="7AFE6984" w14:textId="7CFEEC82" w:rsidR="007C3394" w:rsidRPr="007C3394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7C3394">
        <w:rPr>
          <w:rFonts w:cs="Times New Roman"/>
          <w:sz w:val="20"/>
          <w:szCs w:val="20"/>
        </w:rPr>
        <w:t>Приезд в Минск вечером.</w:t>
      </w:r>
    </w:p>
    <w:p w14:paraId="723C8DCD" w14:textId="31C19943" w:rsidR="007C3394" w:rsidRPr="00E14917" w:rsidRDefault="007C3394" w:rsidP="006C0B77">
      <w:pPr>
        <w:spacing w:after="0"/>
        <w:ind w:firstLine="709"/>
        <w:jc w:val="both"/>
        <w:rPr>
          <w:rFonts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C3394" w:rsidRPr="00E14917" w14:paraId="5145CF87" w14:textId="77777777" w:rsidTr="007C3394">
        <w:tc>
          <w:tcPr>
            <w:tcW w:w="4672" w:type="dxa"/>
          </w:tcPr>
          <w:p w14:paraId="3A53B047" w14:textId="4C6FFEE2" w:rsidR="007C3394" w:rsidRPr="00E14917" w:rsidRDefault="007C3394" w:rsidP="007C339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4917">
              <w:rPr>
                <w:rFonts w:cs="Times New Roman"/>
                <w:b/>
                <w:bCs/>
                <w:sz w:val="20"/>
                <w:szCs w:val="20"/>
              </w:rPr>
              <w:t>График выездов</w:t>
            </w:r>
          </w:p>
        </w:tc>
        <w:tc>
          <w:tcPr>
            <w:tcW w:w="4672" w:type="dxa"/>
          </w:tcPr>
          <w:p w14:paraId="379E5C40" w14:textId="64EE03D3" w:rsidR="007C3394" w:rsidRPr="00E14917" w:rsidRDefault="007C3394" w:rsidP="007C339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14917">
              <w:rPr>
                <w:rFonts w:cs="Times New Roman"/>
                <w:b/>
                <w:bCs/>
                <w:sz w:val="20"/>
                <w:szCs w:val="20"/>
              </w:rPr>
              <w:t>Стоимость тура на человека</w:t>
            </w:r>
          </w:p>
        </w:tc>
      </w:tr>
      <w:tr w:rsidR="007C3394" w:rsidRPr="00E14917" w14:paraId="7A44D058" w14:textId="77777777" w:rsidTr="007C3394">
        <w:trPr>
          <w:trHeight w:val="130"/>
        </w:trPr>
        <w:tc>
          <w:tcPr>
            <w:tcW w:w="4672" w:type="dxa"/>
          </w:tcPr>
          <w:p w14:paraId="7E37446F" w14:textId="1C04A303" w:rsidR="007C3394" w:rsidRPr="00E14917" w:rsidRDefault="00A444B6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  <w:r w:rsidR="007C3394" w:rsidRPr="00E14917">
              <w:rPr>
                <w:rFonts w:cs="Times New Roman"/>
                <w:sz w:val="20"/>
                <w:szCs w:val="20"/>
              </w:rPr>
              <w:t>.06 – 04.07.2026</w:t>
            </w:r>
          </w:p>
        </w:tc>
        <w:tc>
          <w:tcPr>
            <w:tcW w:w="4672" w:type="dxa"/>
          </w:tcPr>
          <w:p w14:paraId="294940B9" w14:textId="2E7E2FFB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14917">
              <w:rPr>
                <w:rFonts w:cs="Times New Roman"/>
                <w:sz w:val="20"/>
                <w:szCs w:val="20"/>
              </w:rPr>
              <w:t xml:space="preserve">330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7C3394" w:rsidRPr="00E14917" w14:paraId="0A953348" w14:textId="77777777" w:rsidTr="007C3394">
        <w:tc>
          <w:tcPr>
            <w:tcW w:w="4672" w:type="dxa"/>
          </w:tcPr>
          <w:p w14:paraId="3CF9C9B0" w14:textId="3F24FC35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11.07 – 18.07.2026</w:t>
            </w:r>
          </w:p>
        </w:tc>
        <w:tc>
          <w:tcPr>
            <w:tcW w:w="4672" w:type="dxa"/>
          </w:tcPr>
          <w:p w14:paraId="55BB3961" w14:textId="670AA560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3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E14917">
              <w:rPr>
                <w:rFonts w:cs="Times New Roman"/>
                <w:sz w:val="20"/>
                <w:szCs w:val="20"/>
              </w:rPr>
              <w:t xml:space="preserve">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7C3394" w:rsidRPr="00E14917" w14:paraId="7B980D97" w14:textId="77777777" w:rsidTr="007C3394">
        <w:tc>
          <w:tcPr>
            <w:tcW w:w="4672" w:type="dxa"/>
          </w:tcPr>
          <w:p w14:paraId="18DCF9FF" w14:textId="0F05782E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25.07 – 01.08.2026</w:t>
            </w:r>
          </w:p>
        </w:tc>
        <w:tc>
          <w:tcPr>
            <w:tcW w:w="4672" w:type="dxa"/>
          </w:tcPr>
          <w:p w14:paraId="706F5EE3" w14:textId="55334D12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3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E14917">
              <w:rPr>
                <w:rFonts w:cs="Times New Roman"/>
                <w:sz w:val="20"/>
                <w:szCs w:val="20"/>
              </w:rPr>
              <w:t xml:space="preserve">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7C3394" w:rsidRPr="00E14917" w14:paraId="3F0C6407" w14:textId="77777777" w:rsidTr="007C3394">
        <w:tc>
          <w:tcPr>
            <w:tcW w:w="4672" w:type="dxa"/>
          </w:tcPr>
          <w:p w14:paraId="134E660D" w14:textId="0D250658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08.08 – 15.08.2026</w:t>
            </w:r>
          </w:p>
        </w:tc>
        <w:tc>
          <w:tcPr>
            <w:tcW w:w="4672" w:type="dxa"/>
          </w:tcPr>
          <w:p w14:paraId="41ADAE81" w14:textId="2C208FDF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3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E14917">
              <w:rPr>
                <w:rFonts w:cs="Times New Roman"/>
                <w:sz w:val="20"/>
                <w:szCs w:val="20"/>
              </w:rPr>
              <w:t xml:space="preserve">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7C3394" w:rsidRPr="00E14917" w14:paraId="12C5014B" w14:textId="77777777" w:rsidTr="007C3394">
        <w:trPr>
          <w:trHeight w:val="176"/>
        </w:trPr>
        <w:tc>
          <w:tcPr>
            <w:tcW w:w="4672" w:type="dxa"/>
          </w:tcPr>
          <w:p w14:paraId="5966403A" w14:textId="2B8003F8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22.08 – 29.08.2026</w:t>
            </w:r>
          </w:p>
        </w:tc>
        <w:tc>
          <w:tcPr>
            <w:tcW w:w="4672" w:type="dxa"/>
          </w:tcPr>
          <w:p w14:paraId="42BAC930" w14:textId="783C19CD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3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E14917">
              <w:rPr>
                <w:rFonts w:cs="Times New Roman"/>
                <w:sz w:val="20"/>
                <w:szCs w:val="20"/>
              </w:rPr>
              <w:t xml:space="preserve">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  <w:tr w:rsidR="007C3394" w:rsidRPr="00E14917" w14:paraId="27B31E95" w14:textId="77777777" w:rsidTr="007C3394">
        <w:tc>
          <w:tcPr>
            <w:tcW w:w="4672" w:type="dxa"/>
          </w:tcPr>
          <w:p w14:paraId="0AA098C9" w14:textId="7EB1BE83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12.09 – 19.09.2026</w:t>
            </w:r>
          </w:p>
        </w:tc>
        <w:tc>
          <w:tcPr>
            <w:tcW w:w="4672" w:type="dxa"/>
          </w:tcPr>
          <w:p w14:paraId="4E121B6E" w14:textId="34B6CBBA" w:rsidR="007C3394" w:rsidRPr="00E14917" w:rsidRDefault="007C3394" w:rsidP="007C339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4917">
              <w:rPr>
                <w:rFonts w:cs="Times New Roman"/>
                <w:sz w:val="20"/>
                <w:szCs w:val="20"/>
              </w:rPr>
              <w:t>3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5</w:t>
            </w:r>
            <w:r w:rsidRPr="00E14917">
              <w:rPr>
                <w:rFonts w:cs="Times New Roman"/>
                <w:sz w:val="20"/>
                <w:szCs w:val="20"/>
              </w:rPr>
              <w:t xml:space="preserve">0 </w:t>
            </w:r>
            <w:r w:rsidRPr="00E14917">
              <w:rPr>
                <w:rFonts w:cs="Times New Roman"/>
                <w:sz w:val="20"/>
                <w:szCs w:val="20"/>
                <w:lang w:val="en-US"/>
              </w:rPr>
              <w:t>$ + 150 BYN</w:t>
            </w:r>
          </w:p>
        </w:tc>
      </w:tr>
    </w:tbl>
    <w:p w14:paraId="0557618A" w14:textId="77777777" w:rsidR="007C3394" w:rsidRPr="00E14917" w:rsidRDefault="007C3394" w:rsidP="00E14917">
      <w:pPr>
        <w:spacing w:after="0"/>
        <w:jc w:val="both"/>
        <w:rPr>
          <w:rFonts w:cs="Times New Roman"/>
          <w:sz w:val="20"/>
          <w:szCs w:val="20"/>
        </w:rPr>
      </w:pPr>
    </w:p>
    <w:p w14:paraId="1F0C34EC" w14:textId="0510AE21" w:rsidR="007C3394" w:rsidRPr="00E14917" w:rsidRDefault="007C3394" w:rsidP="007C3394">
      <w:pPr>
        <w:spacing w:after="0"/>
        <w:ind w:left="-1134" w:firstLine="567"/>
        <w:jc w:val="both"/>
        <w:rPr>
          <w:rFonts w:cs="Times New Roman"/>
          <w:b/>
          <w:bCs/>
          <w:sz w:val="20"/>
          <w:szCs w:val="20"/>
        </w:rPr>
      </w:pPr>
      <w:r w:rsidRPr="007C3394">
        <w:rPr>
          <w:rFonts w:cs="Times New Roman"/>
          <w:b/>
          <w:bCs/>
          <w:sz w:val="20"/>
          <w:szCs w:val="20"/>
        </w:rPr>
        <w:t>В стоимость тура входит</w:t>
      </w:r>
      <w:r w:rsidRPr="00E14917">
        <w:rPr>
          <w:rFonts w:cs="Times New Roman"/>
          <w:b/>
          <w:bCs/>
          <w:sz w:val="20"/>
          <w:szCs w:val="20"/>
        </w:rPr>
        <w:t>:</w:t>
      </w:r>
    </w:p>
    <w:p w14:paraId="247717BE" w14:textId="2BB85492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Автобус туристического класса</w:t>
      </w:r>
      <w:r w:rsidR="00E14917">
        <w:rPr>
          <w:rFonts w:cs="Times New Roman"/>
          <w:sz w:val="20"/>
          <w:szCs w:val="20"/>
          <w:lang w:val="en-US"/>
        </w:rPr>
        <w:t>;</w:t>
      </w:r>
      <w:r w:rsidRPr="00E14917">
        <w:rPr>
          <w:rFonts w:cs="Times New Roman"/>
          <w:sz w:val="20"/>
          <w:szCs w:val="20"/>
        </w:rPr>
        <w:t> </w:t>
      </w:r>
    </w:p>
    <w:p w14:paraId="02F04F3E" w14:textId="59912ED8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Сопровождение по маршруту</w:t>
      </w:r>
      <w:r w:rsidR="00E14917">
        <w:rPr>
          <w:rFonts w:cs="Times New Roman"/>
          <w:sz w:val="20"/>
          <w:szCs w:val="20"/>
          <w:lang w:val="en-US"/>
        </w:rPr>
        <w:t>;</w:t>
      </w:r>
    </w:p>
    <w:p w14:paraId="739692E2" w14:textId="31BEEB16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5 ночлегов в отеле</w:t>
      </w:r>
      <w:r w:rsidR="00E14917">
        <w:rPr>
          <w:rFonts w:cs="Times New Roman"/>
          <w:sz w:val="20"/>
          <w:szCs w:val="20"/>
          <w:lang w:val="en-US"/>
        </w:rPr>
        <w:t>;</w:t>
      </w:r>
    </w:p>
    <w:p w14:paraId="5DD111E8" w14:textId="044D83F0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5 завтраков</w:t>
      </w:r>
      <w:r w:rsidR="00E14917">
        <w:rPr>
          <w:rFonts w:cs="Times New Roman"/>
          <w:sz w:val="20"/>
          <w:szCs w:val="20"/>
          <w:lang w:val="en-US"/>
        </w:rPr>
        <w:t>;</w:t>
      </w:r>
    </w:p>
    <w:p w14:paraId="6632A680" w14:textId="2CCB329B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Экскурсионный день с посещением Цейского ущелья</w:t>
      </w:r>
      <w:r w:rsidR="00E14917" w:rsidRPr="00E14917">
        <w:rPr>
          <w:rFonts w:cs="Times New Roman"/>
          <w:sz w:val="20"/>
          <w:szCs w:val="20"/>
        </w:rPr>
        <w:t>;</w:t>
      </w:r>
    </w:p>
    <w:p w14:paraId="7FA8C3E8" w14:textId="01A55B2B" w:rsidR="007C3394" w:rsidRPr="00E14917" w:rsidRDefault="007C3394" w:rsidP="007C3394">
      <w:pPr>
        <w:pStyle w:val="a7"/>
        <w:numPr>
          <w:ilvl w:val="0"/>
          <w:numId w:val="1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 xml:space="preserve">Экскурсионный день в город Мертвых </w:t>
      </w:r>
      <w:r w:rsidR="00E14917">
        <w:rPr>
          <w:rFonts w:cs="Times New Roman"/>
          <w:sz w:val="20"/>
          <w:szCs w:val="20"/>
        </w:rPr>
        <w:t>–</w:t>
      </w:r>
      <w:r w:rsidRPr="00E14917">
        <w:rPr>
          <w:rFonts w:cs="Times New Roman"/>
          <w:sz w:val="20"/>
          <w:szCs w:val="20"/>
        </w:rPr>
        <w:t> Даргавс</w:t>
      </w:r>
      <w:r w:rsidR="00E14917" w:rsidRPr="00E14917">
        <w:rPr>
          <w:rFonts w:cs="Times New Roman"/>
          <w:sz w:val="20"/>
          <w:szCs w:val="20"/>
        </w:rPr>
        <w:t>.</w:t>
      </w:r>
      <w:r w:rsidRPr="00E14917">
        <w:rPr>
          <w:rFonts w:cs="Times New Roman"/>
          <w:sz w:val="20"/>
          <w:szCs w:val="20"/>
        </w:rPr>
        <w:t> </w:t>
      </w:r>
    </w:p>
    <w:p w14:paraId="3985BE08" w14:textId="77777777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</w:p>
    <w:p w14:paraId="3BBDCCA8" w14:textId="6C9401A9" w:rsidR="007C3394" w:rsidRPr="00E14917" w:rsidRDefault="007C3394" w:rsidP="007C3394">
      <w:pPr>
        <w:spacing w:after="0"/>
        <w:ind w:left="-1134" w:right="-285" w:firstLine="567"/>
        <w:jc w:val="both"/>
        <w:rPr>
          <w:rFonts w:cs="Times New Roman"/>
          <w:b/>
          <w:bCs/>
          <w:sz w:val="20"/>
          <w:szCs w:val="20"/>
        </w:rPr>
      </w:pPr>
      <w:r w:rsidRPr="00E14917">
        <w:rPr>
          <w:rFonts w:cs="Times New Roman"/>
          <w:b/>
          <w:bCs/>
          <w:sz w:val="20"/>
          <w:szCs w:val="20"/>
        </w:rPr>
        <w:t>Оплачивается дополнительно:</w:t>
      </w:r>
    </w:p>
    <w:p w14:paraId="36C810FF" w14:textId="5567BFD8" w:rsidR="007C3394" w:rsidRPr="00E14917" w:rsidRDefault="007C3394" w:rsidP="007C3394">
      <w:pPr>
        <w:pStyle w:val="a7"/>
        <w:numPr>
          <w:ilvl w:val="0"/>
          <w:numId w:val="2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 xml:space="preserve">Аланский вечер с танцами и дегустациями </w:t>
      </w:r>
      <w:r w:rsidR="001A2387">
        <w:rPr>
          <w:rFonts w:cs="Times New Roman"/>
          <w:sz w:val="20"/>
          <w:szCs w:val="20"/>
        </w:rPr>
        <w:t>–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E14917">
        <w:rPr>
          <w:rFonts w:cs="Times New Roman"/>
          <w:sz w:val="20"/>
          <w:szCs w:val="20"/>
        </w:rPr>
        <w:t>2800 RUB</w:t>
      </w:r>
      <w:r w:rsidR="00E14917" w:rsidRPr="00E14917">
        <w:rPr>
          <w:rFonts w:cs="Times New Roman"/>
          <w:sz w:val="20"/>
          <w:szCs w:val="20"/>
        </w:rPr>
        <w:t>;</w:t>
      </w:r>
    </w:p>
    <w:p w14:paraId="1B27DFE7" w14:textId="34A6419B" w:rsidR="007C3394" w:rsidRPr="00E14917" w:rsidRDefault="007C3394" w:rsidP="007C3394">
      <w:pPr>
        <w:pStyle w:val="a7"/>
        <w:numPr>
          <w:ilvl w:val="0"/>
          <w:numId w:val="2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Рафтинг по реке Ардон </w:t>
      </w:r>
      <w:r w:rsidR="001A2387">
        <w:rPr>
          <w:rFonts w:cs="Times New Roman"/>
          <w:sz w:val="20"/>
          <w:szCs w:val="20"/>
        </w:rPr>
        <w:t>–</w:t>
      </w:r>
      <w:r w:rsidRPr="00E14917">
        <w:rPr>
          <w:rFonts w:cs="Times New Roman"/>
          <w:sz w:val="20"/>
          <w:szCs w:val="20"/>
        </w:rPr>
        <w:t xml:space="preserve"> 3000 RUB</w:t>
      </w:r>
      <w:r w:rsidR="00E14917" w:rsidRPr="00E14917">
        <w:rPr>
          <w:rFonts w:cs="Times New Roman"/>
          <w:sz w:val="20"/>
          <w:szCs w:val="20"/>
        </w:rPr>
        <w:t>;</w:t>
      </w:r>
    </w:p>
    <w:p w14:paraId="4C5897FC" w14:textId="4E69BD40" w:rsidR="007C3394" w:rsidRPr="00E14917" w:rsidRDefault="007C3394" w:rsidP="007C3394">
      <w:pPr>
        <w:pStyle w:val="a7"/>
        <w:numPr>
          <w:ilvl w:val="0"/>
          <w:numId w:val="2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 xml:space="preserve">Экскурсия в Горную Дигорию </w:t>
      </w:r>
      <w:r w:rsidR="001A2387">
        <w:rPr>
          <w:rFonts w:cs="Times New Roman"/>
          <w:sz w:val="20"/>
          <w:szCs w:val="20"/>
        </w:rPr>
        <w:t>–</w:t>
      </w:r>
      <w:r w:rsidRPr="00E14917">
        <w:rPr>
          <w:rFonts w:cs="Times New Roman"/>
          <w:sz w:val="20"/>
          <w:szCs w:val="20"/>
        </w:rPr>
        <w:t xml:space="preserve"> 4000 RUB</w:t>
      </w:r>
      <w:r w:rsidR="00E14917" w:rsidRPr="00E14917">
        <w:rPr>
          <w:rFonts w:cs="Times New Roman"/>
          <w:sz w:val="20"/>
          <w:szCs w:val="20"/>
        </w:rPr>
        <w:t>;</w:t>
      </w:r>
    </w:p>
    <w:p w14:paraId="3C536691" w14:textId="64196295" w:rsidR="007C3394" w:rsidRPr="00E14917" w:rsidRDefault="007C3394" w:rsidP="007C3394">
      <w:pPr>
        <w:pStyle w:val="a7"/>
        <w:numPr>
          <w:ilvl w:val="0"/>
          <w:numId w:val="2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 xml:space="preserve">Джип-тур в Мидаграбинскую долину </w:t>
      </w:r>
      <w:r w:rsidR="001A2387">
        <w:rPr>
          <w:rFonts w:cs="Times New Roman"/>
          <w:sz w:val="20"/>
          <w:szCs w:val="20"/>
        </w:rPr>
        <w:t>–</w:t>
      </w:r>
      <w:r w:rsidRPr="00E14917">
        <w:rPr>
          <w:rFonts w:cs="Times New Roman"/>
          <w:sz w:val="20"/>
          <w:szCs w:val="20"/>
        </w:rPr>
        <w:t xml:space="preserve"> 6000 RUB</w:t>
      </w:r>
      <w:r w:rsidR="00E14917" w:rsidRPr="00E14917">
        <w:rPr>
          <w:rFonts w:cs="Times New Roman"/>
          <w:sz w:val="20"/>
          <w:szCs w:val="20"/>
        </w:rPr>
        <w:t>;</w:t>
      </w:r>
    </w:p>
    <w:p w14:paraId="5CBEFBCC" w14:textId="3F66438A" w:rsidR="007C3394" w:rsidRPr="00E14917" w:rsidRDefault="007C3394" w:rsidP="001A2387">
      <w:pPr>
        <w:pStyle w:val="a7"/>
        <w:numPr>
          <w:ilvl w:val="0"/>
          <w:numId w:val="2"/>
        </w:numPr>
        <w:spacing w:after="0"/>
        <w:ind w:left="-1134" w:right="-427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 xml:space="preserve">Входные билеты по маршруту (канатная дорога </w:t>
      </w:r>
      <w:r w:rsidR="001A2387">
        <w:rPr>
          <w:rFonts w:cs="Times New Roman"/>
          <w:sz w:val="20"/>
          <w:szCs w:val="20"/>
        </w:rPr>
        <w:t>–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E14917">
        <w:rPr>
          <w:rFonts w:cs="Times New Roman"/>
          <w:sz w:val="20"/>
          <w:szCs w:val="20"/>
        </w:rPr>
        <w:t>800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E14917">
        <w:rPr>
          <w:rFonts w:cs="Times New Roman"/>
          <w:sz w:val="20"/>
          <w:szCs w:val="20"/>
        </w:rPr>
        <w:t xml:space="preserve">RUB, тропа чудес </w:t>
      </w:r>
      <w:r w:rsidR="001A2387">
        <w:rPr>
          <w:rFonts w:cs="Times New Roman"/>
          <w:sz w:val="20"/>
          <w:szCs w:val="20"/>
        </w:rPr>
        <w:t>–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E14917">
        <w:rPr>
          <w:rFonts w:cs="Times New Roman"/>
          <w:sz w:val="20"/>
          <w:szCs w:val="20"/>
        </w:rPr>
        <w:t xml:space="preserve">150 RUB, Даргавс 150 RUB, заповедник Дигория </w:t>
      </w:r>
      <w:r w:rsidR="001A2387">
        <w:rPr>
          <w:rFonts w:cs="Times New Roman"/>
          <w:sz w:val="20"/>
          <w:szCs w:val="20"/>
        </w:rPr>
        <w:t>–</w:t>
      </w:r>
      <w:r w:rsidR="001A2387" w:rsidRPr="001A2387">
        <w:rPr>
          <w:rFonts w:cs="Times New Roman"/>
          <w:sz w:val="20"/>
          <w:szCs w:val="20"/>
        </w:rPr>
        <w:t xml:space="preserve"> </w:t>
      </w:r>
      <w:r w:rsidRPr="00E14917">
        <w:rPr>
          <w:rFonts w:cs="Times New Roman"/>
          <w:sz w:val="20"/>
          <w:szCs w:val="20"/>
        </w:rPr>
        <w:t>250 RUB)</w:t>
      </w:r>
      <w:r w:rsidR="00E14917" w:rsidRPr="00E14917">
        <w:rPr>
          <w:rFonts w:cs="Times New Roman"/>
          <w:sz w:val="20"/>
          <w:szCs w:val="20"/>
        </w:rPr>
        <w:t>;</w:t>
      </w:r>
    </w:p>
    <w:p w14:paraId="2D12098B" w14:textId="20A64E54" w:rsidR="007C3394" w:rsidRDefault="007C3394" w:rsidP="007C3394">
      <w:pPr>
        <w:pStyle w:val="a7"/>
        <w:numPr>
          <w:ilvl w:val="0"/>
          <w:numId w:val="2"/>
        </w:numPr>
        <w:spacing w:after="0"/>
        <w:ind w:left="-1134" w:right="-285" w:firstLine="567"/>
        <w:jc w:val="both"/>
        <w:rPr>
          <w:rFonts w:cs="Times New Roman"/>
          <w:sz w:val="20"/>
          <w:szCs w:val="20"/>
        </w:rPr>
      </w:pPr>
      <w:r w:rsidRPr="00E14917">
        <w:rPr>
          <w:rFonts w:cs="Times New Roman"/>
          <w:sz w:val="20"/>
          <w:szCs w:val="20"/>
        </w:rPr>
        <w:t>Обеды по программе (</w:t>
      </w:r>
      <w:r w:rsidR="001A2387" w:rsidRPr="001A2387">
        <w:rPr>
          <w:rFonts w:cs="Times New Roman"/>
          <w:sz w:val="20"/>
          <w:szCs w:val="20"/>
        </w:rPr>
        <w:t>~</w:t>
      </w:r>
      <w:r w:rsidRPr="00E14917">
        <w:rPr>
          <w:rFonts w:cs="Times New Roman"/>
          <w:sz w:val="20"/>
          <w:szCs w:val="20"/>
        </w:rPr>
        <w:t>700 RUB)</w:t>
      </w:r>
      <w:r w:rsidR="00E14917" w:rsidRPr="00E14917">
        <w:rPr>
          <w:rFonts w:cs="Times New Roman"/>
          <w:sz w:val="20"/>
          <w:szCs w:val="20"/>
        </w:rPr>
        <w:t>.</w:t>
      </w:r>
    </w:p>
    <w:p w14:paraId="185E5BF8" w14:textId="77777777" w:rsidR="00E14917" w:rsidRDefault="00E14917" w:rsidP="00E14917">
      <w:pPr>
        <w:spacing w:after="0"/>
        <w:ind w:right="-285"/>
        <w:jc w:val="both"/>
        <w:rPr>
          <w:rFonts w:cs="Times New Roman"/>
          <w:sz w:val="20"/>
          <w:szCs w:val="20"/>
        </w:rPr>
      </w:pPr>
    </w:p>
    <w:p w14:paraId="00246E20" w14:textId="09012FAC" w:rsidR="00E14917" w:rsidRPr="00E14917" w:rsidRDefault="00E14917" w:rsidP="00E14917">
      <w:pPr>
        <w:ind w:left="-1134" w:right="-568" w:firstLine="567"/>
        <w:jc w:val="both"/>
        <w:rPr>
          <w:rFonts w:ascii="Arial" w:hAnsi="Arial" w:cs="Arial"/>
          <w:i/>
          <w:iCs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E14917">
        <w:rPr>
          <w:rStyle w:val="ae"/>
          <w:rFonts w:cs="Times New Roman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«Вит-Орбис»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Время  прибытия указаны ориентировочно</w:t>
      </w:r>
      <w:r>
        <w:rPr>
          <w:rStyle w:val="ae"/>
          <w:rFonts w:ascii="Arial" w:hAnsi="Arial" w:cs="Arial"/>
          <w:i w:val="0"/>
          <w:iCs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.</w:t>
      </w:r>
    </w:p>
    <w:sectPr w:rsidR="00E14917" w:rsidRPr="00E14917" w:rsidSect="001A2387">
      <w:pgSz w:w="11906" w:h="16838" w:code="9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27B"/>
    <w:multiLevelType w:val="hybridMultilevel"/>
    <w:tmpl w:val="FF0621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246D66"/>
    <w:multiLevelType w:val="hybridMultilevel"/>
    <w:tmpl w:val="619E4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6718052">
    <w:abstractNumId w:val="0"/>
  </w:num>
  <w:num w:numId="2" w16cid:durableId="484980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94"/>
    <w:rsid w:val="001A2387"/>
    <w:rsid w:val="0061579D"/>
    <w:rsid w:val="006C0B77"/>
    <w:rsid w:val="00762BF1"/>
    <w:rsid w:val="007C3394"/>
    <w:rsid w:val="008242FF"/>
    <w:rsid w:val="00870751"/>
    <w:rsid w:val="00922C48"/>
    <w:rsid w:val="00953300"/>
    <w:rsid w:val="00A444B6"/>
    <w:rsid w:val="00B915B7"/>
    <w:rsid w:val="00C46EA9"/>
    <w:rsid w:val="00E1491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7B27"/>
  <w15:chartTrackingRefBased/>
  <w15:docId w15:val="{B8066BE0-4FCC-41DB-AB5A-C9787B35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9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9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9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9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39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3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39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39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339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339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339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339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339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33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39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39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33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39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3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39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339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7C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E14917"/>
    <w:rPr>
      <w:color w:val="0563C1" w:themeColor="hyperlink"/>
      <w:u w:val="single"/>
    </w:rPr>
  </w:style>
  <w:style w:type="character" w:styleId="ae">
    <w:name w:val="Emphasis"/>
    <w:basedOn w:val="a0"/>
    <w:uiPriority w:val="20"/>
    <w:qFormat/>
    <w:rsid w:val="00E14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357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1892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4308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8777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30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6389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601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20524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7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116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0067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794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2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02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52953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6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727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9644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083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6454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7983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551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601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176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544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3761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0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215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727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248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7372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52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6847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695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3437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1787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6551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95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single" w:sz="6" w:space="15" w:color="E1E1E1"/>
            <w:right w:val="none" w:sz="0" w:space="15" w:color="auto"/>
          </w:divBdr>
          <w:divsChild>
            <w:div w:id="143624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2026-05-20T12:46:00Z</dcterms:created>
  <dcterms:modified xsi:type="dcterms:W3CDTF">2026-05-20T13:46:00Z</dcterms:modified>
</cp:coreProperties>
</file>