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109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4400"/>
      </w:tblGrid>
      <w:tr w:rsidR="00D8465E" w:rsidRPr="004A5F65" w14:paraId="3D8999A0" w14:textId="77777777" w:rsidTr="00F82288">
        <w:trPr>
          <w:trHeight w:val="1412"/>
        </w:trPr>
        <w:tc>
          <w:tcPr>
            <w:tcW w:w="6691" w:type="dxa"/>
          </w:tcPr>
          <w:p w14:paraId="2AAB7D08" w14:textId="77777777" w:rsidR="00D8465E" w:rsidRPr="004A5F65" w:rsidRDefault="00D8465E" w:rsidP="00F82288">
            <w:pPr>
              <w:tabs>
                <w:tab w:val="left" w:pos="2853"/>
              </w:tabs>
              <w:ind w:left="884" w:hanging="884"/>
            </w:pPr>
            <w:r>
              <w:rPr>
                <w:noProof/>
                <w:lang w:eastAsia="ru-RU"/>
              </w:rPr>
              <w:drawing>
                <wp:inline distT="0" distB="0" distL="0" distR="0" wp14:anchorId="62D76225" wp14:editId="7BDD092B">
                  <wp:extent cx="1873624" cy="838200"/>
                  <wp:effectExtent l="1905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t xml:space="preserve"> </w:t>
            </w:r>
          </w:p>
        </w:tc>
        <w:tc>
          <w:tcPr>
            <w:tcW w:w="4400" w:type="dxa"/>
          </w:tcPr>
          <w:p w14:paraId="0FE86710" w14:textId="77777777" w:rsidR="00D8465E" w:rsidRDefault="00D8465E" w:rsidP="00F82288">
            <w:pPr>
              <w:jc w:val="right"/>
              <w:rPr>
                <w:sz w:val="16"/>
                <w:szCs w:val="16"/>
              </w:rPr>
            </w:pPr>
            <w:r w:rsidRPr="006C725A">
              <w:rPr>
                <w:sz w:val="16"/>
                <w:szCs w:val="16"/>
              </w:rPr>
              <w:t xml:space="preserve">                            </w:t>
            </w:r>
            <w:r>
              <w:rPr>
                <w:sz w:val="16"/>
                <w:szCs w:val="16"/>
              </w:rPr>
              <w:t xml:space="preserve">                   </w:t>
            </w:r>
          </w:p>
          <w:p w14:paraId="61C68B68" w14:textId="77777777" w:rsidR="00D8465E" w:rsidRPr="00570608" w:rsidRDefault="00D8465E" w:rsidP="00F82288">
            <w:pPr>
              <w:ind w:hanging="385"/>
              <w:jc w:val="right"/>
              <w:rPr>
                <w:sz w:val="16"/>
                <w:szCs w:val="16"/>
              </w:rPr>
            </w:pPr>
            <w:r w:rsidRPr="00570608">
              <w:rPr>
                <w:sz w:val="16"/>
                <w:szCs w:val="16"/>
              </w:rPr>
              <w:t xml:space="preserve">         Республика Беларусь 210009</w:t>
            </w:r>
          </w:p>
          <w:p w14:paraId="18DEF045" w14:textId="77777777" w:rsidR="00D8465E" w:rsidRPr="00570608" w:rsidRDefault="00D8465E" w:rsidP="00F82288">
            <w:pPr>
              <w:ind w:hanging="385"/>
              <w:jc w:val="right"/>
              <w:rPr>
                <w:sz w:val="16"/>
                <w:szCs w:val="16"/>
              </w:rPr>
            </w:pPr>
            <w:r w:rsidRPr="00570608">
              <w:rPr>
                <w:sz w:val="16"/>
                <w:szCs w:val="16"/>
              </w:rPr>
              <w:t xml:space="preserve">                                г. Витебск, пр-т Фрунзе, 38</w:t>
            </w:r>
          </w:p>
          <w:p w14:paraId="3BB45897" w14:textId="77777777" w:rsidR="00D8465E" w:rsidRPr="00570608" w:rsidRDefault="00D8465E" w:rsidP="00F82288">
            <w:pPr>
              <w:ind w:hanging="385"/>
              <w:jc w:val="right"/>
              <w:rPr>
                <w:b/>
                <w:sz w:val="16"/>
                <w:szCs w:val="16"/>
              </w:rPr>
            </w:pPr>
            <w:r w:rsidRPr="00570608">
              <w:rPr>
                <w:b/>
                <w:sz w:val="16"/>
                <w:szCs w:val="16"/>
              </w:rPr>
              <w:t xml:space="preserve">                                                            Тел./факс: +375 (212) 265-500</w:t>
            </w:r>
          </w:p>
          <w:p w14:paraId="10B76450" w14:textId="77777777" w:rsidR="00D8465E" w:rsidRPr="00570608" w:rsidRDefault="00D8465E" w:rsidP="00F82288">
            <w:pPr>
              <w:ind w:hanging="385"/>
              <w:jc w:val="right"/>
              <w:rPr>
                <w:b/>
                <w:sz w:val="16"/>
                <w:szCs w:val="16"/>
              </w:rPr>
            </w:pPr>
            <w:r w:rsidRPr="00570608">
              <w:rPr>
                <w:b/>
                <w:sz w:val="16"/>
                <w:szCs w:val="16"/>
              </w:rPr>
              <w:t xml:space="preserve">МТС: +375 (29) 5-110-100  </w:t>
            </w:r>
          </w:p>
          <w:p w14:paraId="6690012A" w14:textId="77777777" w:rsidR="00D8465E" w:rsidRPr="00FB4E08" w:rsidRDefault="00D8465E" w:rsidP="00F82288">
            <w:pPr>
              <w:ind w:hanging="385"/>
              <w:jc w:val="right"/>
              <w:rPr>
                <w:b/>
                <w:sz w:val="18"/>
                <w:szCs w:val="18"/>
              </w:rPr>
            </w:pPr>
            <w:r w:rsidRPr="00570608">
              <w:rPr>
                <w:sz w:val="16"/>
                <w:szCs w:val="16"/>
              </w:rPr>
              <w:t xml:space="preserve">                   </w:t>
            </w:r>
            <w:hyperlink r:id="rId6" w:history="1">
              <w:r w:rsidRPr="00570608">
                <w:rPr>
                  <w:rStyle w:val="ac"/>
                  <w:sz w:val="16"/>
                  <w:szCs w:val="16"/>
                </w:rPr>
                <w:t>www.vitorbis.com</w:t>
              </w:r>
            </w:hyperlink>
            <w:r w:rsidRPr="00570608">
              <w:rPr>
                <w:b/>
                <w:sz w:val="16"/>
                <w:szCs w:val="16"/>
              </w:rPr>
              <w:t xml:space="preserve">      </w:t>
            </w:r>
            <w:proofErr w:type="spellStart"/>
            <w:r w:rsidRPr="00570608">
              <w:rPr>
                <w:b/>
                <w:sz w:val="16"/>
                <w:szCs w:val="16"/>
              </w:rPr>
              <w:t>e-mail</w:t>
            </w:r>
            <w:proofErr w:type="spellEnd"/>
            <w:r w:rsidRPr="00570608">
              <w:rPr>
                <w:b/>
                <w:sz w:val="16"/>
                <w:szCs w:val="16"/>
              </w:rPr>
              <w:t>: vitorbis@mail.ru</w:t>
            </w:r>
          </w:p>
        </w:tc>
      </w:tr>
    </w:tbl>
    <w:p w14:paraId="62043C5A" w14:textId="52DAC5C4" w:rsidR="006366A8" w:rsidRPr="00D8465E" w:rsidRDefault="006366A8" w:rsidP="00D8465E">
      <w:pPr>
        <w:spacing w:after="0"/>
        <w:jc w:val="center"/>
        <w:rPr>
          <w:rFonts w:cs="Times New Roman"/>
          <w:b/>
          <w:bCs/>
          <w:sz w:val="24"/>
          <w:szCs w:val="24"/>
        </w:rPr>
      </w:pPr>
      <w:r w:rsidRPr="00D8465E">
        <w:rPr>
          <w:rFonts w:cs="Times New Roman"/>
          <w:b/>
          <w:bCs/>
          <w:sz w:val="24"/>
          <w:szCs w:val="24"/>
        </w:rPr>
        <w:t>Н</w:t>
      </w:r>
      <w:r w:rsidR="00D8465E" w:rsidRPr="00D8465E">
        <w:rPr>
          <w:rFonts w:cs="Times New Roman"/>
          <w:b/>
          <w:bCs/>
          <w:sz w:val="24"/>
          <w:szCs w:val="24"/>
        </w:rPr>
        <w:t>еделька без уроков</w:t>
      </w:r>
    </w:p>
    <w:p w14:paraId="578C344B" w14:textId="77777777" w:rsidR="006366A8" w:rsidRPr="00D8465E" w:rsidRDefault="006366A8" w:rsidP="006366A8">
      <w:pPr>
        <w:spacing w:after="0"/>
        <w:ind w:firstLine="709"/>
        <w:jc w:val="both"/>
        <w:rPr>
          <w:rFonts w:cs="Times New Roman"/>
          <w:sz w:val="20"/>
          <w:szCs w:val="20"/>
        </w:rPr>
      </w:pPr>
      <w:r w:rsidRPr="00D8465E">
        <w:rPr>
          <w:rFonts w:cs="Times New Roman"/>
          <w:sz w:val="20"/>
          <w:szCs w:val="20"/>
        </w:rPr>
        <w:t>                                                                </w:t>
      </w:r>
    </w:p>
    <w:p w14:paraId="509EB0E1" w14:textId="671791EA" w:rsidR="006366A8" w:rsidRPr="00D8465E" w:rsidRDefault="006366A8" w:rsidP="00887384">
      <w:pPr>
        <w:spacing w:after="0"/>
        <w:ind w:right="-285" w:hanging="709"/>
        <w:jc w:val="center"/>
        <w:rPr>
          <w:rFonts w:cs="Times New Roman"/>
          <w:sz w:val="20"/>
          <w:szCs w:val="20"/>
        </w:rPr>
      </w:pPr>
      <w:r w:rsidRPr="00D8465E">
        <w:rPr>
          <w:rFonts w:cs="Times New Roman"/>
          <w:sz w:val="20"/>
          <w:szCs w:val="20"/>
        </w:rPr>
        <w:t xml:space="preserve">Берлин </w:t>
      </w:r>
      <w:r w:rsidR="00887384" w:rsidRPr="00D8465E">
        <w:rPr>
          <w:rFonts w:cs="Times New Roman"/>
          <w:sz w:val="20"/>
          <w:szCs w:val="20"/>
        </w:rPr>
        <w:t>–</w:t>
      </w:r>
      <w:r w:rsidRPr="00D8465E">
        <w:rPr>
          <w:rFonts w:cs="Times New Roman"/>
          <w:sz w:val="20"/>
          <w:szCs w:val="20"/>
        </w:rPr>
        <w:t xml:space="preserve"> Париж </w:t>
      </w:r>
      <w:r w:rsidR="00887384" w:rsidRPr="00D8465E">
        <w:rPr>
          <w:rFonts w:cs="Times New Roman"/>
          <w:sz w:val="20"/>
          <w:szCs w:val="20"/>
        </w:rPr>
        <w:t>–</w:t>
      </w:r>
      <w:r w:rsidRPr="00D8465E">
        <w:rPr>
          <w:rFonts w:cs="Times New Roman"/>
          <w:sz w:val="20"/>
          <w:szCs w:val="20"/>
        </w:rPr>
        <w:t xml:space="preserve"> Диснейленд </w:t>
      </w:r>
      <w:r w:rsidR="00887384" w:rsidRPr="00D8465E">
        <w:rPr>
          <w:rFonts w:cs="Times New Roman"/>
          <w:sz w:val="20"/>
          <w:szCs w:val="20"/>
        </w:rPr>
        <w:t xml:space="preserve">– </w:t>
      </w:r>
      <w:r w:rsidRPr="00D8465E">
        <w:rPr>
          <w:rFonts w:cs="Times New Roman"/>
          <w:sz w:val="20"/>
          <w:szCs w:val="20"/>
        </w:rPr>
        <w:t>Ротенбург-на-</w:t>
      </w:r>
      <w:proofErr w:type="spellStart"/>
      <w:r w:rsidRPr="00D8465E">
        <w:rPr>
          <w:rFonts w:cs="Times New Roman"/>
          <w:sz w:val="20"/>
          <w:szCs w:val="20"/>
        </w:rPr>
        <w:t>Таубере</w:t>
      </w:r>
      <w:proofErr w:type="spellEnd"/>
      <w:r w:rsidRPr="00D8465E">
        <w:rPr>
          <w:rFonts w:cs="Times New Roman"/>
          <w:sz w:val="20"/>
          <w:szCs w:val="20"/>
        </w:rPr>
        <w:t xml:space="preserve"> </w:t>
      </w:r>
      <w:r w:rsidR="00887384" w:rsidRPr="00D8465E">
        <w:rPr>
          <w:rFonts w:cs="Times New Roman"/>
          <w:sz w:val="20"/>
          <w:szCs w:val="20"/>
        </w:rPr>
        <w:t>–</w:t>
      </w:r>
      <w:r w:rsidRPr="00D8465E">
        <w:rPr>
          <w:rFonts w:cs="Times New Roman"/>
          <w:sz w:val="20"/>
          <w:szCs w:val="20"/>
        </w:rPr>
        <w:t xml:space="preserve"> Прага </w:t>
      </w:r>
      <w:r w:rsidR="00887384" w:rsidRPr="00D8465E">
        <w:rPr>
          <w:rFonts w:cs="Times New Roman"/>
          <w:sz w:val="20"/>
          <w:szCs w:val="20"/>
        </w:rPr>
        <w:t>–</w:t>
      </w:r>
      <w:r w:rsidRPr="00D8465E">
        <w:rPr>
          <w:rFonts w:cs="Times New Roman"/>
          <w:sz w:val="20"/>
          <w:szCs w:val="20"/>
        </w:rPr>
        <w:t xml:space="preserve"> Дрезден</w:t>
      </w:r>
    </w:p>
    <w:p w14:paraId="621CF845" w14:textId="77777777" w:rsidR="00D8465E" w:rsidRDefault="00D8465E" w:rsidP="00D8465E">
      <w:pPr>
        <w:spacing w:after="0"/>
        <w:jc w:val="center"/>
        <w:rPr>
          <w:rFonts w:cs="Times New Roman"/>
          <w:b/>
          <w:bCs/>
          <w:sz w:val="20"/>
          <w:szCs w:val="20"/>
        </w:rPr>
      </w:pPr>
    </w:p>
    <w:p w14:paraId="72F48A91" w14:textId="3647232B" w:rsidR="006366A8" w:rsidRPr="00D8465E" w:rsidRDefault="006366A8" w:rsidP="00D8465E">
      <w:pPr>
        <w:spacing w:after="0"/>
        <w:jc w:val="center"/>
        <w:rPr>
          <w:rFonts w:cs="Times New Roman"/>
          <w:b/>
          <w:bCs/>
          <w:sz w:val="20"/>
          <w:szCs w:val="20"/>
        </w:rPr>
      </w:pPr>
      <w:r w:rsidRPr="00D8465E">
        <w:rPr>
          <w:rFonts w:cs="Times New Roman"/>
          <w:b/>
          <w:bCs/>
          <w:sz w:val="20"/>
          <w:szCs w:val="20"/>
        </w:rPr>
        <w:t>Программа тура</w:t>
      </w:r>
    </w:p>
    <w:p w14:paraId="2A74CCEC" w14:textId="77777777" w:rsidR="006366A8" w:rsidRPr="00D8465E" w:rsidRDefault="006366A8" w:rsidP="006366A8">
      <w:pPr>
        <w:spacing w:after="0"/>
        <w:ind w:firstLine="709"/>
        <w:jc w:val="both"/>
        <w:rPr>
          <w:rFonts w:cs="Times New Roman"/>
          <w:sz w:val="20"/>
          <w:szCs w:val="20"/>
        </w:rPr>
      </w:pPr>
    </w:p>
    <w:p w14:paraId="5DE6311B"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1 день</w:t>
      </w:r>
    </w:p>
    <w:p w14:paraId="2E866C97" w14:textId="5917F291"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Ранний выезд из Минска.</w:t>
      </w:r>
    </w:p>
    <w:p w14:paraId="0FDBB0FA" w14:textId="06C195BF"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Транзит по территории Беларуси, Польши (~900 км). Ночлег в отеле на территории Польши.</w:t>
      </w:r>
    </w:p>
    <w:p w14:paraId="7A210F34"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2 день</w:t>
      </w:r>
    </w:p>
    <w:p w14:paraId="77788100" w14:textId="786F31FE"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Нас встречает Б</w:t>
      </w:r>
      <w:r w:rsidR="00887384" w:rsidRPr="00D8465E">
        <w:rPr>
          <w:rFonts w:cs="Times New Roman"/>
          <w:sz w:val="20"/>
          <w:szCs w:val="20"/>
        </w:rPr>
        <w:t>ерлин</w:t>
      </w:r>
      <w:r w:rsidRPr="00D8465E">
        <w:rPr>
          <w:rFonts w:cs="Times New Roman"/>
          <w:sz w:val="20"/>
          <w:szCs w:val="20"/>
        </w:rPr>
        <w:t xml:space="preserve">! Полный энергии и крайних противоположностей, Берлин </w:t>
      </w:r>
      <w:r w:rsidR="00887384" w:rsidRPr="00D8465E">
        <w:rPr>
          <w:rFonts w:cs="Times New Roman"/>
          <w:sz w:val="20"/>
          <w:szCs w:val="20"/>
        </w:rPr>
        <w:t>–</w:t>
      </w:r>
      <w:r w:rsidRPr="00D8465E">
        <w:rPr>
          <w:rFonts w:cs="Times New Roman"/>
          <w:sz w:val="20"/>
          <w:szCs w:val="20"/>
        </w:rPr>
        <w:t xml:space="preserve"> это город, который, несомненно, прекрасен. Его прошлое в прямом смысле слова стоит рядом с настоящим: Берлинская стена – напоминание об истории города, но граффити на стене стали символом социального прогресса. </w:t>
      </w:r>
    </w:p>
    <w:p w14:paraId="61513A6B" w14:textId="1800F30A"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Нас ждет интересная экскурсия.</w:t>
      </w:r>
    </w:p>
    <w:p w14:paraId="69E980D0" w14:textId="4B9A7789"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Переезд на ночлег на территории Франции (~730 км).</w:t>
      </w:r>
    </w:p>
    <w:p w14:paraId="3DFFABEA"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3 день</w:t>
      </w:r>
    </w:p>
    <w:p w14:paraId="1D2AF18C" w14:textId="520E1DCD"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Переезд (~490 км). Прибытие в Париж. </w:t>
      </w:r>
    </w:p>
    <w:p w14:paraId="138156D6" w14:textId="03313DBD"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Обзорная экскурсия «Париж – очарование шармом». </w:t>
      </w:r>
    </w:p>
    <w:p w14:paraId="63ED1473" w14:textId="0C5EF92F"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Париж – сказочный сундук шедевров, что веками создавались самыми великими в мире архитекторами, художниками и скульпторами.</w:t>
      </w:r>
    </w:p>
    <w:p w14:paraId="48A0F649" w14:textId="0D56B298"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Влюбленные пары, стаи голубей, грациозные танцы под звуки уличных оркестров - аура любви вокруг и во всем. И это прекрасно!</w:t>
      </w:r>
    </w:p>
    <w:p w14:paraId="62152C54" w14:textId="7777777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В свободное время рекомендуем посетить: </w:t>
      </w:r>
    </w:p>
    <w:p w14:paraId="61527C3D" w14:textId="26784DD5" w:rsidR="006366A8" w:rsidRPr="00D8465E" w:rsidRDefault="006366A8" w:rsidP="006366A8">
      <w:pPr>
        <w:numPr>
          <w:ilvl w:val="0"/>
          <w:numId w:val="1"/>
        </w:numPr>
        <w:tabs>
          <w:tab w:val="clear" w:pos="720"/>
          <w:tab w:val="num" w:pos="-284"/>
        </w:tabs>
        <w:spacing w:after="0"/>
        <w:ind w:left="-1134" w:right="-569" w:firstLine="567"/>
        <w:jc w:val="both"/>
        <w:rPr>
          <w:rFonts w:cs="Times New Roman"/>
          <w:sz w:val="20"/>
          <w:szCs w:val="20"/>
        </w:rPr>
      </w:pPr>
      <w:r w:rsidRPr="00D8465E">
        <w:rPr>
          <w:rFonts w:cs="Times New Roman"/>
          <w:sz w:val="20"/>
          <w:szCs w:val="20"/>
        </w:rPr>
        <w:t xml:space="preserve">круиз на кораблике по Сене с осмотром панорамы Парижа (20 </w:t>
      </w:r>
      <w:r w:rsidR="00887384" w:rsidRPr="00D8465E">
        <w:rPr>
          <w:rFonts w:cs="Times New Roman"/>
          <w:sz w:val="20"/>
          <w:szCs w:val="20"/>
        </w:rPr>
        <w:t>€</w:t>
      </w:r>
      <w:r w:rsidRPr="00D8465E">
        <w:rPr>
          <w:rFonts w:cs="Times New Roman"/>
          <w:sz w:val="20"/>
          <w:szCs w:val="20"/>
        </w:rPr>
        <w:t>);</w:t>
      </w:r>
    </w:p>
    <w:p w14:paraId="0ABF8026" w14:textId="4AE28E3A" w:rsidR="006366A8" w:rsidRPr="00D8465E" w:rsidRDefault="006366A8" w:rsidP="006366A8">
      <w:pPr>
        <w:numPr>
          <w:ilvl w:val="0"/>
          <w:numId w:val="1"/>
        </w:numPr>
        <w:tabs>
          <w:tab w:val="clear" w:pos="720"/>
          <w:tab w:val="num" w:pos="-284"/>
        </w:tabs>
        <w:spacing w:after="0"/>
        <w:ind w:left="-1134" w:right="-569" w:firstLine="567"/>
        <w:jc w:val="both"/>
        <w:rPr>
          <w:rFonts w:cs="Times New Roman"/>
          <w:sz w:val="20"/>
          <w:szCs w:val="20"/>
        </w:rPr>
      </w:pPr>
      <w:r w:rsidRPr="00D8465E">
        <w:rPr>
          <w:rFonts w:cs="Times New Roman"/>
          <w:sz w:val="20"/>
          <w:szCs w:val="20"/>
        </w:rPr>
        <w:t xml:space="preserve">экскурсия «Вечерний Париж» с бокалом шампанского (20 </w:t>
      </w:r>
      <w:r w:rsidR="00887384" w:rsidRPr="00D8465E">
        <w:rPr>
          <w:rFonts w:cs="Times New Roman"/>
          <w:sz w:val="20"/>
          <w:szCs w:val="20"/>
        </w:rPr>
        <w:t>€</w:t>
      </w:r>
      <w:r w:rsidRPr="00D8465E">
        <w:rPr>
          <w:rFonts w:cs="Times New Roman"/>
          <w:sz w:val="20"/>
          <w:szCs w:val="20"/>
        </w:rPr>
        <w:t>).</w:t>
      </w:r>
    </w:p>
    <w:p w14:paraId="7C49BC37" w14:textId="4A6B95F2"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Ночлег в отеле в предместье Парижа.</w:t>
      </w:r>
    </w:p>
    <w:p w14:paraId="33C6817E"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4 день</w:t>
      </w:r>
    </w:p>
    <w:p w14:paraId="1CE7A355" w14:textId="4D57067E"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Свободное время в Париже или для желающих поездка в парк аттракционов Диснейленд (доплата за билет, трансфер бесплатно).</w:t>
      </w:r>
    </w:p>
    <w:p w14:paraId="0ECEC179" w14:textId="5FA57899"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В этот день нас ждет страна сказок Диснейленд, где мы сможем провести целый день…Еще один день удовольствия, смеха и радости!!! Волшебный мир Диснея открывает перед нами свои двери и, переступив его порог – мы становимся героями удивительных приключений. Это мир детей и взрослых – страна фантазий, страна открытий и первооткрывателей. </w:t>
      </w:r>
    </w:p>
    <w:p w14:paraId="7ECDE05B" w14:textId="007F7BE4"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 xml:space="preserve">Дети находят здесь всех своих любимых героев: Микки Мауса, Дональда, Питера Пэна, а также новых персонажей из последних фильмов и новые аттракционы. Те, кто постарше, смогут развлечься, отправившись в космическое путешествие на Space </w:t>
      </w:r>
      <w:proofErr w:type="spellStart"/>
      <w:r w:rsidRPr="00D8465E">
        <w:rPr>
          <w:rFonts w:cs="Times New Roman"/>
          <w:sz w:val="20"/>
          <w:szCs w:val="20"/>
        </w:rPr>
        <w:t>Mountain</w:t>
      </w:r>
      <w:proofErr w:type="spellEnd"/>
      <w:r w:rsidRPr="00D8465E">
        <w:rPr>
          <w:rFonts w:cs="Times New Roman"/>
          <w:sz w:val="20"/>
          <w:szCs w:val="20"/>
        </w:rPr>
        <w:t xml:space="preserve"> или катаясь на поезде Индианы Джонса. </w:t>
      </w:r>
    </w:p>
    <w:p w14:paraId="3B24F447" w14:textId="7777777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Для тех, кто захотел провести этот день в Париже, предлагаем дополнительные экскурсии:</w:t>
      </w:r>
    </w:p>
    <w:p w14:paraId="13BC0CF4" w14:textId="018F7F45" w:rsidR="006366A8" w:rsidRPr="00D8465E" w:rsidRDefault="006366A8" w:rsidP="006366A8">
      <w:pPr>
        <w:numPr>
          <w:ilvl w:val="0"/>
          <w:numId w:val="2"/>
        </w:numPr>
        <w:tabs>
          <w:tab w:val="clear" w:pos="720"/>
          <w:tab w:val="num" w:pos="-284"/>
        </w:tabs>
        <w:spacing w:after="0"/>
        <w:ind w:left="-1134" w:right="-569" w:firstLine="567"/>
        <w:jc w:val="both"/>
        <w:rPr>
          <w:rFonts w:cs="Times New Roman"/>
          <w:sz w:val="20"/>
          <w:szCs w:val="20"/>
        </w:rPr>
      </w:pPr>
      <w:r w:rsidRPr="00D8465E">
        <w:rPr>
          <w:rFonts w:cs="Times New Roman"/>
          <w:sz w:val="20"/>
          <w:szCs w:val="20"/>
        </w:rPr>
        <w:t xml:space="preserve">«Чрево Парижа» – Собор Парижской Богоматери, остров Сите и т. д. (15 </w:t>
      </w:r>
      <w:r w:rsidR="00887384" w:rsidRPr="00D8465E">
        <w:rPr>
          <w:rFonts w:cs="Times New Roman"/>
          <w:sz w:val="20"/>
          <w:szCs w:val="20"/>
        </w:rPr>
        <w:t>€</w:t>
      </w:r>
      <w:r w:rsidRPr="00D8465E">
        <w:rPr>
          <w:rFonts w:cs="Times New Roman"/>
          <w:sz w:val="20"/>
          <w:szCs w:val="20"/>
        </w:rPr>
        <w:t>)</w:t>
      </w:r>
      <w:r w:rsidR="00887384" w:rsidRPr="00D8465E">
        <w:rPr>
          <w:rFonts w:cs="Times New Roman"/>
          <w:sz w:val="20"/>
          <w:szCs w:val="20"/>
        </w:rPr>
        <w:t>;</w:t>
      </w:r>
      <w:r w:rsidRPr="00D8465E">
        <w:rPr>
          <w:rFonts w:cs="Times New Roman"/>
          <w:sz w:val="20"/>
          <w:szCs w:val="20"/>
        </w:rPr>
        <w:t> </w:t>
      </w:r>
    </w:p>
    <w:p w14:paraId="3049B938" w14:textId="6FD5D2DA" w:rsidR="006366A8" w:rsidRPr="00D8465E" w:rsidRDefault="006366A8" w:rsidP="006366A8">
      <w:pPr>
        <w:numPr>
          <w:ilvl w:val="0"/>
          <w:numId w:val="2"/>
        </w:numPr>
        <w:tabs>
          <w:tab w:val="clear" w:pos="720"/>
          <w:tab w:val="num" w:pos="-284"/>
        </w:tabs>
        <w:spacing w:after="0"/>
        <w:ind w:left="-1134" w:right="-569" w:firstLine="567"/>
        <w:jc w:val="both"/>
        <w:rPr>
          <w:rFonts w:cs="Times New Roman"/>
          <w:sz w:val="20"/>
          <w:szCs w:val="20"/>
        </w:rPr>
      </w:pPr>
      <w:r w:rsidRPr="00D8465E">
        <w:rPr>
          <w:rFonts w:cs="Times New Roman"/>
          <w:sz w:val="20"/>
          <w:szCs w:val="20"/>
        </w:rPr>
        <w:t xml:space="preserve">«Монмартр – от искусства до романтики» (15 </w:t>
      </w:r>
      <w:r w:rsidR="00887384" w:rsidRPr="00D8465E">
        <w:rPr>
          <w:rFonts w:cs="Times New Roman"/>
          <w:sz w:val="20"/>
          <w:szCs w:val="20"/>
        </w:rPr>
        <w:t>€</w:t>
      </w:r>
      <w:r w:rsidRPr="00D8465E">
        <w:rPr>
          <w:rFonts w:cs="Times New Roman"/>
          <w:sz w:val="20"/>
          <w:szCs w:val="20"/>
        </w:rPr>
        <w:t>)</w:t>
      </w:r>
      <w:r w:rsidR="00887384" w:rsidRPr="00D8465E">
        <w:rPr>
          <w:rFonts w:cs="Times New Roman"/>
          <w:sz w:val="20"/>
          <w:szCs w:val="20"/>
        </w:rPr>
        <w:t>.</w:t>
      </w:r>
    </w:p>
    <w:p w14:paraId="755FFBCC" w14:textId="2C7ED03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 xml:space="preserve">Самый известный холм Парижа, увенчанный короной – </w:t>
      </w:r>
      <w:proofErr w:type="spellStart"/>
      <w:r w:rsidRPr="00D8465E">
        <w:rPr>
          <w:rFonts w:cs="Times New Roman"/>
          <w:sz w:val="20"/>
          <w:szCs w:val="20"/>
        </w:rPr>
        <w:t>СекрКер</w:t>
      </w:r>
      <w:proofErr w:type="spellEnd"/>
      <w:r w:rsidRPr="00D8465E">
        <w:rPr>
          <w:rFonts w:cs="Times New Roman"/>
          <w:sz w:val="20"/>
          <w:szCs w:val="20"/>
        </w:rPr>
        <w:t xml:space="preserve">. Это место рождения гениев, здесь творили выдающиеся люди Парижа. Жизнь Монмартра продолжает бить ключом, площадь </w:t>
      </w:r>
      <w:proofErr w:type="spellStart"/>
      <w:r w:rsidRPr="00D8465E">
        <w:rPr>
          <w:rFonts w:cs="Times New Roman"/>
          <w:sz w:val="20"/>
          <w:szCs w:val="20"/>
        </w:rPr>
        <w:t>Тертр</w:t>
      </w:r>
      <w:proofErr w:type="spellEnd"/>
      <w:r w:rsidRPr="00D8465E">
        <w:rPr>
          <w:rFonts w:cs="Times New Roman"/>
          <w:sz w:val="20"/>
          <w:szCs w:val="20"/>
        </w:rPr>
        <w:t xml:space="preserve"> с сотнями мольбертов радостно встречает всех посетителей. Здесь можно купить и увезти с собой маленький кусочек Парижа, запечатленный на холсте.</w:t>
      </w:r>
    </w:p>
    <w:p w14:paraId="3B15EDE1" w14:textId="51ADBF2C"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Переезд на ночлег на территории Франции (~330 км).</w:t>
      </w:r>
    </w:p>
    <w:p w14:paraId="5353A661"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5 день</w:t>
      </w:r>
    </w:p>
    <w:p w14:paraId="10799534" w14:textId="2E8E2F44"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Переезд в самый романтичный город Германии - Ротенбург-на-</w:t>
      </w:r>
      <w:proofErr w:type="spellStart"/>
      <w:r w:rsidRPr="00D8465E">
        <w:rPr>
          <w:rFonts w:cs="Times New Roman"/>
          <w:sz w:val="20"/>
          <w:szCs w:val="20"/>
        </w:rPr>
        <w:t>Таубере</w:t>
      </w:r>
      <w:proofErr w:type="spellEnd"/>
      <w:r w:rsidRPr="00D8465E">
        <w:rPr>
          <w:rFonts w:cs="Times New Roman"/>
          <w:sz w:val="20"/>
          <w:szCs w:val="20"/>
        </w:rPr>
        <w:t xml:space="preserve"> (~360 км).</w:t>
      </w:r>
    </w:p>
    <w:p w14:paraId="5A9500DC" w14:textId="530501A2"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Что посмотреть в Ротенбурге-на-</w:t>
      </w:r>
      <w:proofErr w:type="spellStart"/>
      <w:r w:rsidRPr="00D8465E">
        <w:rPr>
          <w:rFonts w:cs="Times New Roman"/>
          <w:sz w:val="20"/>
          <w:szCs w:val="20"/>
        </w:rPr>
        <w:t>Таубере</w:t>
      </w:r>
      <w:proofErr w:type="spellEnd"/>
      <w:r w:rsidRPr="00D8465E">
        <w:rPr>
          <w:rFonts w:cs="Times New Roman"/>
          <w:sz w:val="20"/>
          <w:szCs w:val="20"/>
        </w:rPr>
        <w:t xml:space="preserve">? Поверьте, туристы приходят в восторг буквально от всего, здесь увиденного! Город до сих пор окружен оборонительной стеной, включающей более 40 башен, которые остались такими же, какими они были 400 лет назад, когда Ротенбург был резиденцией короля Швеции и графа Тилли. Эти стены и башни охраняют идиллический город, его шикарные патрицианские особняки и фахверковые домики с башенками, деревянными эркерами, красной черепицей и цветочными ящиками за окнами. Нас ждет интересная экскурсия (доплата </w:t>
      </w:r>
      <w:r w:rsidR="00D8465E" w:rsidRPr="00D8465E">
        <w:rPr>
          <w:rFonts w:cs="Times New Roman"/>
          <w:sz w:val="20"/>
          <w:szCs w:val="20"/>
        </w:rPr>
        <w:t>–</w:t>
      </w:r>
      <w:r w:rsidR="00D8465E">
        <w:rPr>
          <w:rFonts w:cs="Times New Roman"/>
          <w:sz w:val="20"/>
          <w:szCs w:val="20"/>
        </w:rPr>
        <w:t xml:space="preserve"> </w:t>
      </w:r>
      <w:r w:rsidRPr="00D8465E">
        <w:rPr>
          <w:rFonts w:cs="Times New Roman"/>
          <w:sz w:val="20"/>
          <w:szCs w:val="20"/>
        </w:rPr>
        <w:t xml:space="preserve">15 </w:t>
      </w:r>
      <w:r w:rsidR="00887384" w:rsidRPr="00D8465E">
        <w:rPr>
          <w:rFonts w:cs="Times New Roman"/>
          <w:sz w:val="20"/>
          <w:szCs w:val="20"/>
        </w:rPr>
        <w:t>€</w:t>
      </w:r>
      <w:r w:rsidRPr="00D8465E">
        <w:rPr>
          <w:rFonts w:cs="Times New Roman"/>
          <w:sz w:val="20"/>
          <w:szCs w:val="20"/>
        </w:rPr>
        <w:t>).</w:t>
      </w:r>
    </w:p>
    <w:p w14:paraId="52B7A6D3" w14:textId="73B161EB"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Ротенбург-об-дер-</w:t>
      </w:r>
      <w:proofErr w:type="spellStart"/>
      <w:r w:rsidRPr="00D8465E">
        <w:rPr>
          <w:rFonts w:cs="Times New Roman"/>
          <w:sz w:val="20"/>
          <w:szCs w:val="20"/>
        </w:rPr>
        <w:t>Таубер</w:t>
      </w:r>
      <w:proofErr w:type="spellEnd"/>
      <w:r w:rsidRPr="00D8465E">
        <w:rPr>
          <w:rFonts w:cs="Times New Roman"/>
          <w:sz w:val="20"/>
          <w:szCs w:val="20"/>
        </w:rPr>
        <w:t xml:space="preserve"> – город, где находится головной офис компании </w:t>
      </w:r>
      <w:proofErr w:type="spellStart"/>
      <w:r w:rsidRPr="00D8465E">
        <w:rPr>
          <w:rFonts w:cs="Times New Roman"/>
          <w:sz w:val="20"/>
          <w:szCs w:val="20"/>
        </w:rPr>
        <w:t>Käthe-Wohlfahrt</w:t>
      </w:r>
      <w:proofErr w:type="spellEnd"/>
      <w:r w:rsidRPr="00D8465E">
        <w:rPr>
          <w:rFonts w:cs="Times New Roman"/>
          <w:sz w:val="20"/>
          <w:szCs w:val="20"/>
        </w:rPr>
        <w:t xml:space="preserve"> по производству елочных игрушек, ее называют «матерью всех рождественских магазинов». Сейчас «Рождественская деревня» Ротенбурга-об-дер-</w:t>
      </w:r>
      <w:proofErr w:type="spellStart"/>
      <w:r w:rsidRPr="00D8465E">
        <w:rPr>
          <w:rFonts w:cs="Times New Roman"/>
          <w:sz w:val="20"/>
          <w:szCs w:val="20"/>
        </w:rPr>
        <w:t>Таубер</w:t>
      </w:r>
      <w:proofErr w:type="spellEnd"/>
      <w:r w:rsidRPr="00D8465E">
        <w:rPr>
          <w:rFonts w:cs="Times New Roman"/>
          <w:sz w:val="20"/>
          <w:szCs w:val="20"/>
        </w:rPr>
        <w:t>, состоящая из пяти магазинов, круглый год продает более 12 000 видов рождественских украшений. В самом большом из них открыт единственный в мире Музей Рождества. У его входа расположена двухметровая фигура Щелкунчика, а рядом припаркован винтажный корпоративный автомобиль, крыша которого завалена коробками с подарками.</w:t>
      </w:r>
    </w:p>
    <w:p w14:paraId="75834531" w14:textId="0050F70E"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Переезд на ночлег в транзитный отель (~370 км).</w:t>
      </w:r>
    </w:p>
    <w:p w14:paraId="48026CF9"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6 день</w:t>
      </w:r>
    </w:p>
    <w:p w14:paraId="201B762F" w14:textId="4B31F9EA"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Прибытие в Прагу. </w:t>
      </w:r>
    </w:p>
    <w:p w14:paraId="5891A7DD" w14:textId="7777777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Прага считается одним из красивейших городов Европы, который многие века восхищает и не перестает удивлять! Староместская площадь и Астрономические часы, легендарный Карлов мост, Вацлавская площадь, Карлова улица …</w:t>
      </w:r>
    </w:p>
    <w:p w14:paraId="66E1AB5D" w14:textId="7777777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 Всего не перечесть! Все эти красоты мы, несомненно, видели на картинках, слышали о них, но, пожалуй, хватит мечтать, пора все это увидеть своими глазами…</w:t>
      </w:r>
    </w:p>
    <w:p w14:paraId="7A780611" w14:textId="0DDB0190"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lastRenderedPageBreak/>
        <w:t>Приглашаем вас на самую захватывающую экскурсию «Мистическая Прага», которая познакомит Вас множеством легенд старой Праги. </w:t>
      </w:r>
    </w:p>
    <w:p w14:paraId="5A02A361" w14:textId="4D758376"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Вы узнаете леденящие душу истории о ведьмах и водяных, магах и алхимиках, кладах и тайниках...  </w:t>
      </w:r>
    </w:p>
    <w:p w14:paraId="3FB367B9" w14:textId="5B94D9AB"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Переезд (~140 км). Дрезден – столица земли Саксонии, один из самых красивых городов Германии. Издавна Дрезден славился на всю Европу своей великолепной архитектурой и художественными сокровищами. Во время войны многие архитектурные и исторические достопримечательности Дрездена были уничтожены. Однако город был восстановлен и частично приобрел свой первичный внешний вид. Сегодня Дрезден вновь покоряет приезжих своими красотами! Дрезден по праву носит своё второе неофициальное название «Флоренции на Эльбе» – изумительные замки, великолепные церкви и музеи Дрездена делают его самым популярным туристическим городом не только в Германии, но и во всей Европе! </w:t>
      </w:r>
    </w:p>
    <w:p w14:paraId="609EFC9F" w14:textId="1D1409A7"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 xml:space="preserve">Свободное время. Для желающих – экскурсия (доплата </w:t>
      </w:r>
      <w:r w:rsidR="00D8465E" w:rsidRPr="00D8465E">
        <w:rPr>
          <w:rFonts w:cs="Times New Roman"/>
          <w:sz w:val="20"/>
          <w:szCs w:val="20"/>
        </w:rPr>
        <w:t>–</w:t>
      </w:r>
      <w:r w:rsidR="00D8465E">
        <w:rPr>
          <w:rFonts w:cs="Times New Roman"/>
          <w:sz w:val="20"/>
          <w:szCs w:val="20"/>
        </w:rPr>
        <w:t xml:space="preserve"> </w:t>
      </w:r>
      <w:r w:rsidRPr="00D8465E">
        <w:rPr>
          <w:rFonts w:cs="Times New Roman"/>
          <w:sz w:val="20"/>
          <w:szCs w:val="20"/>
        </w:rPr>
        <w:t xml:space="preserve">15 </w:t>
      </w:r>
      <w:r w:rsidR="00887384" w:rsidRPr="00D8465E">
        <w:rPr>
          <w:rFonts w:cs="Times New Roman"/>
          <w:sz w:val="20"/>
          <w:szCs w:val="20"/>
        </w:rPr>
        <w:t>€</w:t>
      </w:r>
      <w:r w:rsidRPr="00D8465E">
        <w:rPr>
          <w:rFonts w:cs="Times New Roman"/>
          <w:sz w:val="20"/>
          <w:szCs w:val="20"/>
        </w:rPr>
        <w:t>).</w:t>
      </w:r>
    </w:p>
    <w:p w14:paraId="6BAEFEE4" w14:textId="2867CD8F"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Отправление на ночлег в транзитный отель (~200 км).</w:t>
      </w:r>
    </w:p>
    <w:p w14:paraId="3375547C" w14:textId="77777777" w:rsidR="006366A8" w:rsidRPr="00D8465E" w:rsidRDefault="006366A8" w:rsidP="006366A8">
      <w:pPr>
        <w:spacing w:after="0"/>
        <w:ind w:left="-1134" w:right="-569" w:firstLine="567"/>
        <w:jc w:val="both"/>
        <w:rPr>
          <w:rFonts w:cs="Times New Roman"/>
          <w:b/>
          <w:bCs/>
          <w:sz w:val="20"/>
          <w:szCs w:val="20"/>
        </w:rPr>
      </w:pPr>
      <w:r w:rsidRPr="00D8465E">
        <w:rPr>
          <w:rFonts w:cs="Times New Roman"/>
          <w:b/>
          <w:bCs/>
          <w:sz w:val="20"/>
          <w:szCs w:val="20"/>
        </w:rPr>
        <w:t>7 день</w:t>
      </w:r>
    </w:p>
    <w:p w14:paraId="3736E301" w14:textId="3145BADF" w:rsidR="006366A8" w:rsidRPr="00D8465E" w:rsidRDefault="006366A8" w:rsidP="006366A8">
      <w:pPr>
        <w:spacing w:after="0"/>
        <w:ind w:left="-1134" w:right="-569" w:firstLine="567"/>
        <w:jc w:val="both"/>
        <w:rPr>
          <w:rFonts w:cs="Times New Roman"/>
          <w:sz w:val="20"/>
          <w:szCs w:val="20"/>
        </w:rPr>
      </w:pPr>
      <w:r w:rsidRPr="00D8465E">
        <w:rPr>
          <w:rFonts w:cs="Times New Roman"/>
          <w:sz w:val="20"/>
          <w:szCs w:val="20"/>
        </w:rPr>
        <w:t>Завтрак. Транзит по территории Польши и Беларуси (900 км). Позднее прибытие в Минск.</w:t>
      </w:r>
    </w:p>
    <w:p w14:paraId="45E9601D" w14:textId="77777777" w:rsidR="006366A8" w:rsidRPr="00D8465E" w:rsidRDefault="006366A8" w:rsidP="006366A8">
      <w:pPr>
        <w:spacing w:after="0"/>
        <w:ind w:firstLine="709"/>
        <w:jc w:val="both"/>
        <w:rPr>
          <w:rFonts w:cs="Times New Roman"/>
          <w:sz w:val="20"/>
          <w:szCs w:val="20"/>
          <w:lang w:val="en-US"/>
        </w:rPr>
      </w:pPr>
    </w:p>
    <w:tbl>
      <w:tblPr>
        <w:tblStyle w:val="ae"/>
        <w:tblW w:w="0" w:type="auto"/>
        <w:tblLook w:val="04A0" w:firstRow="1" w:lastRow="0" w:firstColumn="1" w:lastColumn="0" w:noHBand="0" w:noVBand="1"/>
      </w:tblPr>
      <w:tblGrid>
        <w:gridCol w:w="4672"/>
        <w:gridCol w:w="4672"/>
      </w:tblGrid>
      <w:tr w:rsidR="006366A8" w:rsidRPr="00D8465E" w14:paraId="44194FF8" w14:textId="77777777" w:rsidTr="006366A8">
        <w:tc>
          <w:tcPr>
            <w:tcW w:w="4672" w:type="dxa"/>
          </w:tcPr>
          <w:p w14:paraId="71578825" w14:textId="41D821A0" w:rsidR="006366A8" w:rsidRPr="00D8465E" w:rsidRDefault="006366A8" w:rsidP="006366A8">
            <w:pPr>
              <w:jc w:val="center"/>
              <w:rPr>
                <w:rFonts w:cs="Times New Roman"/>
                <w:b/>
                <w:bCs/>
                <w:sz w:val="20"/>
                <w:szCs w:val="20"/>
              </w:rPr>
            </w:pPr>
            <w:r w:rsidRPr="00D8465E">
              <w:rPr>
                <w:rFonts w:cs="Times New Roman"/>
                <w:b/>
                <w:bCs/>
                <w:sz w:val="20"/>
                <w:szCs w:val="20"/>
              </w:rPr>
              <w:t>График выездов</w:t>
            </w:r>
          </w:p>
        </w:tc>
        <w:tc>
          <w:tcPr>
            <w:tcW w:w="4672" w:type="dxa"/>
          </w:tcPr>
          <w:p w14:paraId="460EE2A3" w14:textId="17E6A589" w:rsidR="006366A8" w:rsidRPr="00D8465E" w:rsidRDefault="006366A8" w:rsidP="006366A8">
            <w:pPr>
              <w:jc w:val="center"/>
              <w:rPr>
                <w:rFonts w:cs="Times New Roman"/>
                <w:b/>
                <w:bCs/>
                <w:sz w:val="20"/>
                <w:szCs w:val="20"/>
              </w:rPr>
            </w:pPr>
            <w:r w:rsidRPr="00D8465E">
              <w:rPr>
                <w:rFonts w:cs="Times New Roman"/>
                <w:b/>
                <w:bCs/>
                <w:sz w:val="20"/>
                <w:szCs w:val="20"/>
              </w:rPr>
              <w:t>Стоимость тура на человека</w:t>
            </w:r>
          </w:p>
        </w:tc>
      </w:tr>
      <w:tr w:rsidR="006366A8" w:rsidRPr="00D8465E" w14:paraId="38BFB909" w14:textId="77777777" w:rsidTr="006366A8">
        <w:tc>
          <w:tcPr>
            <w:tcW w:w="4672" w:type="dxa"/>
          </w:tcPr>
          <w:p w14:paraId="07797589" w14:textId="57D7E252" w:rsidR="006366A8" w:rsidRPr="00D8465E" w:rsidRDefault="006366A8" w:rsidP="006366A8">
            <w:pPr>
              <w:jc w:val="center"/>
              <w:rPr>
                <w:rFonts w:cs="Times New Roman"/>
                <w:sz w:val="20"/>
                <w:szCs w:val="20"/>
                <w:lang w:val="en-US"/>
              </w:rPr>
            </w:pPr>
            <w:r w:rsidRPr="00D8465E">
              <w:rPr>
                <w:rFonts w:cs="Times New Roman"/>
                <w:sz w:val="20"/>
                <w:szCs w:val="20"/>
                <w:lang w:val="en-US"/>
              </w:rPr>
              <w:t>31.10 – 06.11.2026</w:t>
            </w:r>
          </w:p>
        </w:tc>
        <w:tc>
          <w:tcPr>
            <w:tcW w:w="4672" w:type="dxa"/>
          </w:tcPr>
          <w:p w14:paraId="599EB62D" w14:textId="6D68EA7E" w:rsidR="006366A8" w:rsidRPr="00D8465E" w:rsidRDefault="006366A8" w:rsidP="006366A8">
            <w:pPr>
              <w:jc w:val="center"/>
              <w:rPr>
                <w:rFonts w:cs="Times New Roman"/>
                <w:sz w:val="20"/>
                <w:szCs w:val="20"/>
              </w:rPr>
            </w:pPr>
            <w:r w:rsidRPr="00D8465E">
              <w:rPr>
                <w:rFonts w:cs="Times New Roman"/>
                <w:sz w:val="20"/>
                <w:szCs w:val="20"/>
              </w:rPr>
              <w:t>545 €</w:t>
            </w:r>
            <w:r w:rsidRPr="00D8465E">
              <w:rPr>
                <w:rFonts w:cs="Times New Roman"/>
                <w:sz w:val="20"/>
                <w:szCs w:val="20"/>
                <w:lang w:val="en-US"/>
              </w:rPr>
              <w:t xml:space="preserve"> + </w:t>
            </w:r>
            <w:r w:rsidR="00D8465E">
              <w:rPr>
                <w:rFonts w:cs="Times New Roman"/>
                <w:sz w:val="20"/>
                <w:szCs w:val="20"/>
              </w:rPr>
              <w:t>3</w:t>
            </w:r>
            <w:r w:rsidRPr="00D8465E">
              <w:rPr>
                <w:rFonts w:cs="Times New Roman"/>
                <w:sz w:val="20"/>
                <w:szCs w:val="20"/>
                <w:lang w:val="en-US"/>
              </w:rPr>
              <w:t>95 BYN</w:t>
            </w:r>
          </w:p>
        </w:tc>
      </w:tr>
    </w:tbl>
    <w:p w14:paraId="689794CB" w14:textId="77777777" w:rsidR="006366A8" w:rsidRPr="00D8465E" w:rsidRDefault="006366A8" w:rsidP="006366A8">
      <w:pPr>
        <w:spacing w:after="0"/>
        <w:jc w:val="both"/>
        <w:rPr>
          <w:rFonts w:cs="Times New Roman"/>
          <w:sz w:val="20"/>
          <w:szCs w:val="20"/>
          <w:lang w:val="en-US"/>
        </w:rPr>
      </w:pPr>
    </w:p>
    <w:p w14:paraId="1A341D12" w14:textId="77777777" w:rsidR="006366A8" w:rsidRPr="00D8465E" w:rsidRDefault="006366A8" w:rsidP="006366A8">
      <w:pPr>
        <w:spacing w:after="0"/>
        <w:ind w:left="-1134" w:firstLine="567"/>
        <w:jc w:val="both"/>
        <w:rPr>
          <w:rFonts w:cs="Times New Roman"/>
          <w:b/>
          <w:bCs/>
          <w:sz w:val="20"/>
          <w:szCs w:val="20"/>
        </w:rPr>
      </w:pPr>
      <w:r w:rsidRPr="00D8465E">
        <w:rPr>
          <w:rFonts w:cs="Times New Roman"/>
          <w:b/>
          <w:bCs/>
          <w:sz w:val="20"/>
          <w:szCs w:val="20"/>
        </w:rPr>
        <w:t>В стоимость тура включено</w:t>
      </w:r>
      <w:r w:rsidRPr="00D8465E">
        <w:rPr>
          <w:rFonts w:cs="Times New Roman"/>
          <w:b/>
          <w:bCs/>
          <w:sz w:val="20"/>
          <w:szCs w:val="20"/>
          <w:lang w:val="en-US"/>
        </w:rPr>
        <w:t>:</w:t>
      </w:r>
    </w:p>
    <w:p w14:paraId="5C4BEF8A" w14:textId="6DF18493"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Проезд автобусом туристического класса</w:t>
      </w:r>
      <w:r w:rsidRPr="00D8465E">
        <w:rPr>
          <w:rFonts w:cs="Times New Roman"/>
          <w:sz w:val="20"/>
          <w:szCs w:val="20"/>
          <w:lang w:val="en-US"/>
        </w:rPr>
        <w:t>;</w:t>
      </w:r>
      <w:r w:rsidRPr="00D8465E">
        <w:rPr>
          <w:rFonts w:cs="Times New Roman"/>
          <w:sz w:val="20"/>
          <w:szCs w:val="20"/>
        </w:rPr>
        <w:t> </w:t>
      </w:r>
    </w:p>
    <w:p w14:paraId="68315D38" w14:textId="6577E0EE"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Сопровождение по маршруту профессиональным руководителем группы;</w:t>
      </w:r>
    </w:p>
    <w:p w14:paraId="48D21040" w14:textId="0AFE1F56"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6 ночлегов в отелях тур класса (2-4*);</w:t>
      </w:r>
    </w:p>
    <w:p w14:paraId="3DC63819" w14:textId="5204E628"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6 завтраков</w:t>
      </w:r>
      <w:r w:rsidRPr="00D8465E">
        <w:rPr>
          <w:rFonts w:cs="Times New Roman"/>
          <w:sz w:val="20"/>
          <w:szCs w:val="20"/>
          <w:lang w:val="en-US"/>
        </w:rPr>
        <w:t>;</w:t>
      </w:r>
    </w:p>
    <w:p w14:paraId="7862F08B" w14:textId="20FE640D"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Экскурсия в Берлине</w:t>
      </w:r>
      <w:r w:rsidRPr="00D8465E">
        <w:rPr>
          <w:rFonts w:cs="Times New Roman"/>
          <w:sz w:val="20"/>
          <w:szCs w:val="20"/>
          <w:lang w:val="en-US"/>
        </w:rPr>
        <w:t>;</w:t>
      </w:r>
    </w:p>
    <w:p w14:paraId="06B3000F" w14:textId="70813DDA"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Экскурсия в Париже</w:t>
      </w:r>
      <w:r w:rsidRPr="00D8465E">
        <w:rPr>
          <w:rFonts w:cs="Times New Roman"/>
          <w:sz w:val="20"/>
          <w:szCs w:val="20"/>
          <w:lang w:val="en-US"/>
        </w:rPr>
        <w:t>;</w:t>
      </w:r>
    </w:p>
    <w:p w14:paraId="1C15E0CB" w14:textId="5A510031"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Трансфер в Диснейленд</w:t>
      </w:r>
      <w:r w:rsidRPr="00D8465E">
        <w:rPr>
          <w:rFonts w:cs="Times New Roman"/>
          <w:sz w:val="20"/>
          <w:szCs w:val="20"/>
          <w:lang w:val="en-US"/>
        </w:rPr>
        <w:t>;</w:t>
      </w:r>
    </w:p>
    <w:p w14:paraId="0E5D9F12" w14:textId="547AC643" w:rsidR="006366A8" w:rsidRPr="00D8465E" w:rsidRDefault="006366A8" w:rsidP="006366A8">
      <w:pPr>
        <w:numPr>
          <w:ilvl w:val="0"/>
          <w:numId w:val="3"/>
        </w:numPr>
        <w:tabs>
          <w:tab w:val="clear" w:pos="720"/>
          <w:tab w:val="num" w:pos="-284"/>
        </w:tabs>
        <w:spacing w:after="0"/>
        <w:ind w:left="-1134" w:firstLine="567"/>
        <w:jc w:val="both"/>
        <w:rPr>
          <w:rFonts w:cs="Times New Roman"/>
          <w:sz w:val="20"/>
          <w:szCs w:val="20"/>
        </w:rPr>
      </w:pPr>
      <w:r w:rsidRPr="00D8465E">
        <w:rPr>
          <w:rFonts w:cs="Times New Roman"/>
          <w:sz w:val="20"/>
          <w:szCs w:val="20"/>
        </w:rPr>
        <w:t>Экскурсия «Мистическая Прага».</w:t>
      </w:r>
    </w:p>
    <w:p w14:paraId="037DC7A0" w14:textId="77777777" w:rsidR="006366A8" w:rsidRPr="00D8465E" w:rsidRDefault="006366A8" w:rsidP="006366A8">
      <w:pPr>
        <w:tabs>
          <w:tab w:val="num" w:pos="-284"/>
        </w:tabs>
        <w:spacing w:after="0"/>
        <w:ind w:left="-1134" w:firstLine="567"/>
        <w:jc w:val="both"/>
        <w:rPr>
          <w:rFonts w:cs="Times New Roman"/>
          <w:b/>
          <w:bCs/>
          <w:sz w:val="20"/>
          <w:szCs w:val="20"/>
        </w:rPr>
      </w:pPr>
    </w:p>
    <w:p w14:paraId="38AC286B" w14:textId="0C46642D" w:rsidR="006366A8" w:rsidRPr="00D8465E" w:rsidRDefault="006366A8" w:rsidP="006366A8">
      <w:pPr>
        <w:tabs>
          <w:tab w:val="num" w:pos="-284"/>
        </w:tabs>
        <w:spacing w:after="0"/>
        <w:ind w:left="-1134" w:firstLine="567"/>
        <w:jc w:val="both"/>
        <w:rPr>
          <w:rFonts w:cs="Times New Roman"/>
          <w:b/>
          <w:bCs/>
          <w:sz w:val="20"/>
          <w:szCs w:val="20"/>
        </w:rPr>
      </w:pPr>
      <w:r w:rsidRPr="00D8465E">
        <w:rPr>
          <w:rFonts w:cs="Times New Roman"/>
          <w:b/>
          <w:bCs/>
          <w:sz w:val="20"/>
          <w:szCs w:val="20"/>
        </w:rPr>
        <w:t>Дополнительно оплачивается:</w:t>
      </w:r>
    </w:p>
    <w:p w14:paraId="3F975129" w14:textId="401EB3A9"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Консульский сбор – 35 €</w:t>
      </w:r>
      <w:r w:rsidRPr="00D8465E">
        <w:rPr>
          <w:rFonts w:cs="Times New Roman"/>
          <w:sz w:val="20"/>
          <w:szCs w:val="20"/>
          <w:lang w:val="en-US"/>
        </w:rPr>
        <w:t>;</w:t>
      </w:r>
      <w:r w:rsidRPr="00D8465E">
        <w:rPr>
          <w:rFonts w:cs="Times New Roman"/>
          <w:sz w:val="20"/>
          <w:szCs w:val="20"/>
        </w:rPr>
        <w:t> </w:t>
      </w:r>
    </w:p>
    <w:p w14:paraId="2B1165E4" w14:textId="74DF1FA0"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Медицинская страховка – от 4 €</w:t>
      </w:r>
      <w:r w:rsidRPr="00D8465E">
        <w:rPr>
          <w:rFonts w:cs="Times New Roman"/>
          <w:sz w:val="20"/>
          <w:szCs w:val="20"/>
          <w:lang w:val="en-US"/>
        </w:rPr>
        <w:t>;</w:t>
      </w:r>
    </w:p>
    <w:p w14:paraId="557EA70E" w14:textId="2ECD3709"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Монмартр – 15 €</w:t>
      </w:r>
      <w:r w:rsidRPr="00D8465E">
        <w:rPr>
          <w:rFonts w:cs="Times New Roman"/>
          <w:sz w:val="20"/>
          <w:szCs w:val="20"/>
          <w:lang w:val="en-US"/>
        </w:rPr>
        <w:t>;</w:t>
      </w:r>
    </w:p>
    <w:p w14:paraId="76DBAC02" w14:textId="11C51C21"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Круиз на кораблике по Сене – 20 €;</w:t>
      </w:r>
    </w:p>
    <w:p w14:paraId="6462C674" w14:textId="51D4D8E2"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Вечерняя экскурсия по Парижу – 20 €</w:t>
      </w:r>
      <w:r w:rsidRPr="00D8465E">
        <w:rPr>
          <w:rFonts w:cs="Times New Roman"/>
          <w:sz w:val="20"/>
          <w:szCs w:val="20"/>
          <w:lang w:val="en-US"/>
        </w:rPr>
        <w:t>;</w:t>
      </w:r>
    </w:p>
    <w:p w14:paraId="3C64488D" w14:textId="6D912719"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Чрево Парижа – 15 €</w:t>
      </w:r>
      <w:r w:rsidRPr="00D8465E">
        <w:rPr>
          <w:rFonts w:cs="Times New Roman"/>
          <w:sz w:val="20"/>
          <w:szCs w:val="20"/>
          <w:lang w:val="en-US"/>
        </w:rPr>
        <w:t>;</w:t>
      </w:r>
    </w:p>
    <w:p w14:paraId="6E401F17" w14:textId="7495D17B"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 xml:space="preserve">Экскурсия в Ротенбурге на </w:t>
      </w:r>
      <w:proofErr w:type="spellStart"/>
      <w:r w:rsidRPr="00D8465E">
        <w:rPr>
          <w:rFonts w:cs="Times New Roman"/>
          <w:sz w:val="20"/>
          <w:szCs w:val="20"/>
        </w:rPr>
        <w:t>Таубере</w:t>
      </w:r>
      <w:proofErr w:type="spellEnd"/>
      <w:r w:rsidRPr="00D8465E">
        <w:rPr>
          <w:rFonts w:cs="Times New Roman"/>
          <w:sz w:val="20"/>
          <w:szCs w:val="20"/>
        </w:rPr>
        <w:t xml:space="preserve"> – 15 €;</w:t>
      </w:r>
    </w:p>
    <w:p w14:paraId="2CF59557" w14:textId="32924F00"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Экскурсия в Дрездене – 15 €</w:t>
      </w:r>
      <w:r w:rsidRPr="00D8465E">
        <w:rPr>
          <w:rFonts w:cs="Times New Roman"/>
          <w:sz w:val="20"/>
          <w:szCs w:val="20"/>
          <w:lang w:val="en-US"/>
        </w:rPr>
        <w:t>;</w:t>
      </w:r>
    </w:p>
    <w:p w14:paraId="646EF84E" w14:textId="31ED7B75"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Входные билеты в музеи и замки;</w:t>
      </w:r>
    </w:p>
    <w:p w14:paraId="1038B00A" w14:textId="7EA603C7"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Городской налог в отелях – 20 €</w:t>
      </w:r>
      <w:r w:rsidRPr="00D8465E">
        <w:rPr>
          <w:rFonts w:cs="Times New Roman"/>
          <w:sz w:val="20"/>
          <w:szCs w:val="20"/>
          <w:lang w:val="en-US"/>
        </w:rPr>
        <w:t>;</w:t>
      </w:r>
    </w:p>
    <w:p w14:paraId="69C63218" w14:textId="41EBE60C"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Билеты на общественный транспорт</w:t>
      </w:r>
      <w:r w:rsidRPr="00D8465E">
        <w:rPr>
          <w:rFonts w:cs="Times New Roman"/>
          <w:sz w:val="20"/>
          <w:szCs w:val="20"/>
          <w:lang w:val="en-US"/>
        </w:rPr>
        <w:t>;</w:t>
      </w:r>
    </w:p>
    <w:p w14:paraId="737CA0FA" w14:textId="11E544D6" w:rsidR="006366A8" w:rsidRPr="00D8465E" w:rsidRDefault="006366A8" w:rsidP="006366A8">
      <w:pPr>
        <w:numPr>
          <w:ilvl w:val="0"/>
          <w:numId w:val="4"/>
        </w:numPr>
        <w:tabs>
          <w:tab w:val="clear" w:pos="720"/>
          <w:tab w:val="num" w:pos="-284"/>
        </w:tabs>
        <w:spacing w:after="0"/>
        <w:ind w:left="-1134" w:firstLine="567"/>
        <w:jc w:val="both"/>
        <w:rPr>
          <w:rFonts w:cs="Times New Roman"/>
          <w:sz w:val="20"/>
          <w:szCs w:val="20"/>
        </w:rPr>
      </w:pPr>
      <w:r w:rsidRPr="00D8465E">
        <w:rPr>
          <w:rFonts w:cs="Times New Roman"/>
          <w:sz w:val="20"/>
          <w:szCs w:val="20"/>
        </w:rPr>
        <w:t xml:space="preserve">Использование </w:t>
      </w:r>
      <w:proofErr w:type="spellStart"/>
      <w:r w:rsidRPr="00D8465E">
        <w:rPr>
          <w:rFonts w:cs="Times New Roman"/>
          <w:sz w:val="20"/>
          <w:szCs w:val="20"/>
        </w:rPr>
        <w:t>лингофонов</w:t>
      </w:r>
      <w:proofErr w:type="spellEnd"/>
      <w:r w:rsidRPr="00D8465E">
        <w:rPr>
          <w:rFonts w:cs="Times New Roman"/>
          <w:sz w:val="20"/>
          <w:szCs w:val="20"/>
        </w:rPr>
        <w:t xml:space="preserve"> – 15 €</w:t>
      </w:r>
      <w:r w:rsidRPr="00D8465E">
        <w:rPr>
          <w:rFonts w:cs="Times New Roman"/>
          <w:sz w:val="20"/>
          <w:szCs w:val="20"/>
          <w:lang w:val="en-US"/>
        </w:rPr>
        <w:t>.</w:t>
      </w:r>
    </w:p>
    <w:p w14:paraId="377B90A1" w14:textId="77777777" w:rsidR="00F12C76" w:rsidRDefault="00F12C76" w:rsidP="006366A8">
      <w:pPr>
        <w:spacing w:after="0"/>
        <w:ind w:left="-1134" w:firstLine="567"/>
        <w:jc w:val="both"/>
        <w:rPr>
          <w:rFonts w:cs="Times New Roman"/>
          <w:sz w:val="20"/>
          <w:szCs w:val="20"/>
        </w:rPr>
      </w:pPr>
    </w:p>
    <w:p w14:paraId="580E5864" w14:textId="77777777" w:rsidR="00D8465E" w:rsidRDefault="00D8465E" w:rsidP="006366A8">
      <w:pPr>
        <w:spacing w:after="0"/>
        <w:ind w:left="-1134" w:firstLine="567"/>
        <w:jc w:val="both"/>
        <w:rPr>
          <w:rFonts w:cs="Times New Roman"/>
          <w:sz w:val="20"/>
          <w:szCs w:val="20"/>
        </w:rPr>
      </w:pPr>
    </w:p>
    <w:p w14:paraId="3EF010EA" w14:textId="77777777" w:rsidR="00D8465E" w:rsidRPr="00D341D3" w:rsidRDefault="00D8465E" w:rsidP="00D8465E">
      <w:pPr>
        <w:pStyle w:val="a7"/>
        <w:ind w:left="-1134" w:right="-568" w:firstLine="567"/>
        <w:jc w:val="both"/>
        <w:rPr>
          <w:rStyle w:val="af"/>
          <w:rFonts w:cs="Times New Roman"/>
          <w:i w:val="0"/>
          <w:iCs w:val="0"/>
          <w:color w:val="FF0000"/>
          <w:sz w:val="16"/>
          <w:szCs w:val="16"/>
          <w:bdr w:val="none" w:sz="0" w:space="0" w:color="auto" w:frame="1"/>
          <w:shd w:val="clear" w:color="auto" w:fill="FFFFFF"/>
        </w:rPr>
      </w:pPr>
      <w:r w:rsidRPr="00D341D3">
        <w:rPr>
          <w:rStyle w:val="af"/>
          <w:rFonts w:cs="Times New Roman"/>
          <w:i w:val="0"/>
          <w:iCs w:val="0"/>
          <w:color w:val="FF0000"/>
          <w:sz w:val="16"/>
          <w:szCs w:val="16"/>
          <w:bdr w:val="none" w:sz="0" w:space="0" w:color="auto" w:frame="1"/>
          <w:shd w:val="clear" w:color="auto" w:fill="FFFFFF"/>
        </w:rPr>
        <w:t>Туристическое агентство «Вит-</w:t>
      </w:r>
      <w:proofErr w:type="spellStart"/>
      <w:r w:rsidRPr="00D341D3">
        <w:rPr>
          <w:rStyle w:val="af"/>
          <w:rFonts w:cs="Times New Roman"/>
          <w:i w:val="0"/>
          <w:iCs w:val="0"/>
          <w:color w:val="FF0000"/>
          <w:sz w:val="16"/>
          <w:szCs w:val="16"/>
          <w:bdr w:val="none" w:sz="0" w:space="0" w:color="auto" w:frame="1"/>
          <w:shd w:val="clear" w:color="auto" w:fill="FFFFFF"/>
        </w:rPr>
        <w:t>Орбис</w:t>
      </w:r>
      <w:proofErr w:type="spellEnd"/>
      <w:r w:rsidRPr="00D341D3">
        <w:rPr>
          <w:rStyle w:val="af"/>
          <w:rFonts w:cs="Times New Roman"/>
          <w:i w:val="0"/>
          <w:iCs w:val="0"/>
          <w:color w:val="FF0000"/>
          <w:sz w:val="16"/>
          <w:szCs w:val="16"/>
          <w:bdr w:val="none" w:sz="0" w:space="0" w:color="auto" w:frame="1"/>
          <w:shd w:val="clear" w:color="auto" w:fill="FFFFFF"/>
        </w:rPr>
        <w:t xml:space="preserve">» не несет ответственности за изменение программы тура. 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на равнозначные (в случае обстоятельств, вызванных причинами, от фирмы не зависящими). Туристический оператор не несет ответственности за задержки, связанные с простоем на границах, пробками на дорогах. </w:t>
      </w:r>
      <w:proofErr w:type="gramStart"/>
      <w:r w:rsidRPr="00D341D3">
        <w:rPr>
          <w:rStyle w:val="af"/>
          <w:rFonts w:cs="Times New Roman"/>
          <w:i w:val="0"/>
          <w:iCs w:val="0"/>
          <w:color w:val="FF0000"/>
          <w:sz w:val="16"/>
          <w:szCs w:val="16"/>
          <w:bdr w:val="none" w:sz="0" w:space="0" w:color="auto" w:frame="1"/>
          <w:shd w:val="clear" w:color="auto" w:fill="FFFFFF"/>
        </w:rPr>
        <w:t>Время  прибытия</w:t>
      </w:r>
      <w:proofErr w:type="gramEnd"/>
      <w:r w:rsidRPr="00D341D3">
        <w:rPr>
          <w:rStyle w:val="af"/>
          <w:rFonts w:cs="Times New Roman"/>
          <w:i w:val="0"/>
          <w:iCs w:val="0"/>
          <w:color w:val="FF0000"/>
          <w:sz w:val="16"/>
          <w:szCs w:val="16"/>
          <w:bdr w:val="none" w:sz="0" w:space="0" w:color="auto" w:frame="1"/>
          <w:shd w:val="clear" w:color="auto" w:fill="FFFFFF"/>
        </w:rPr>
        <w:t xml:space="preserve"> указаны ориентировочно.</w:t>
      </w:r>
    </w:p>
    <w:p w14:paraId="7A4E60D9" w14:textId="77777777" w:rsidR="00D8465E" w:rsidRPr="00D8465E" w:rsidRDefault="00D8465E" w:rsidP="006366A8">
      <w:pPr>
        <w:spacing w:after="0"/>
        <w:ind w:left="-1134" w:firstLine="567"/>
        <w:jc w:val="both"/>
        <w:rPr>
          <w:rFonts w:cs="Times New Roman"/>
          <w:sz w:val="20"/>
          <w:szCs w:val="20"/>
        </w:rPr>
      </w:pPr>
    </w:p>
    <w:sectPr w:rsidR="00D8465E" w:rsidRPr="00D8465E" w:rsidSect="006366A8">
      <w:pgSz w:w="11906" w:h="16838" w:code="9"/>
      <w:pgMar w:top="568"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E48"/>
    <w:multiLevelType w:val="multilevel"/>
    <w:tmpl w:val="779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84334D"/>
    <w:multiLevelType w:val="multilevel"/>
    <w:tmpl w:val="8FAC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20C9A"/>
    <w:multiLevelType w:val="multilevel"/>
    <w:tmpl w:val="27D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E25380"/>
    <w:multiLevelType w:val="multilevel"/>
    <w:tmpl w:val="263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21702">
    <w:abstractNumId w:val="2"/>
  </w:num>
  <w:num w:numId="2" w16cid:durableId="577404493">
    <w:abstractNumId w:val="0"/>
  </w:num>
  <w:num w:numId="3" w16cid:durableId="1739743864">
    <w:abstractNumId w:val="1"/>
  </w:num>
  <w:num w:numId="4" w16cid:durableId="2063476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A8"/>
    <w:rsid w:val="0061579D"/>
    <w:rsid w:val="006366A8"/>
    <w:rsid w:val="006C0B77"/>
    <w:rsid w:val="006E4A42"/>
    <w:rsid w:val="008242FF"/>
    <w:rsid w:val="00870751"/>
    <w:rsid w:val="00887384"/>
    <w:rsid w:val="00922C48"/>
    <w:rsid w:val="00B915B7"/>
    <w:rsid w:val="00D26B64"/>
    <w:rsid w:val="00D846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B878"/>
  <w15:chartTrackingRefBased/>
  <w15:docId w15:val="{DC1BE3A0-0FEF-4FA8-8392-654FFC32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366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366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366A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366A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366A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366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366A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366A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366A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6A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366A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366A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366A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366A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366A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366A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366A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366A8"/>
    <w:rPr>
      <w:rFonts w:eastAsiaTheme="majorEastAsia" w:cstheme="majorBidi"/>
      <w:color w:val="272727" w:themeColor="text1" w:themeTint="D8"/>
      <w:sz w:val="28"/>
    </w:rPr>
  </w:style>
  <w:style w:type="paragraph" w:styleId="a3">
    <w:name w:val="Title"/>
    <w:basedOn w:val="a"/>
    <w:next w:val="a"/>
    <w:link w:val="a4"/>
    <w:uiPriority w:val="10"/>
    <w:qFormat/>
    <w:rsid w:val="006366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6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6A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366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66A8"/>
    <w:pPr>
      <w:spacing w:before="160"/>
      <w:jc w:val="center"/>
    </w:pPr>
    <w:rPr>
      <w:i/>
      <w:iCs/>
      <w:color w:val="404040" w:themeColor="text1" w:themeTint="BF"/>
    </w:rPr>
  </w:style>
  <w:style w:type="character" w:customStyle="1" w:styleId="22">
    <w:name w:val="Цитата 2 Знак"/>
    <w:basedOn w:val="a0"/>
    <w:link w:val="21"/>
    <w:uiPriority w:val="29"/>
    <w:rsid w:val="006366A8"/>
    <w:rPr>
      <w:rFonts w:ascii="Times New Roman" w:hAnsi="Times New Roman"/>
      <w:i/>
      <w:iCs/>
      <w:color w:val="404040" w:themeColor="text1" w:themeTint="BF"/>
      <w:sz w:val="28"/>
    </w:rPr>
  </w:style>
  <w:style w:type="paragraph" w:styleId="a7">
    <w:name w:val="List Paragraph"/>
    <w:basedOn w:val="a"/>
    <w:uiPriority w:val="34"/>
    <w:qFormat/>
    <w:rsid w:val="006366A8"/>
    <w:pPr>
      <w:ind w:left="720"/>
      <w:contextualSpacing/>
    </w:pPr>
  </w:style>
  <w:style w:type="character" w:styleId="a8">
    <w:name w:val="Intense Emphasis"/>
    <w:basedOn w:val="a0"/>
    <w:uiPriority w:val="21"/>
    <w:qFormat/>
    <w:rsid w:val="006366A8"/>
    <w:rPr>
      <w:i/>
      <w:iCs/>
      <w:color w:val="2E74B5" w:themeColor="accent1" w:themeShade="BF"/>
    </w:rPr>
  </w:style>
  <w:style w:type="paragraph" w:styleId="a9">
    <w:name w:val="Intense Quote"/>
    <w:basedOn w:val="a"/>
    <w:next w:val="a"/>
    <w:link w:val="aa"/>
    <w:uiPriority w:val="30"/>
    <w:qFormat/>
    <w:rsid w:val="006366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366A8"/>
    <w:rPr>
      <w:rFonts w:ascii="Times New Roman" w:hAnsi="Times New Roman"/>
      <w:i/>
      <w:iCs/>
      <w:color w:val="2E74B5" w:themeColor="accent1" w:themeShade="BF"/>
      <w:sz w:val="28"/>
    </w:rPr>
  </w:style>
  <w:style w:type="character" w:styleId="ab">
    <w:name w:val="Intense Reference"/>
    <w:basedOn w:val="a0"/>
    <w:uiPriority w:val="32"/>
    <w:qFormat/>
    <w:rsid w:val="006366A8"/>
    <w:rPr>
      <w:b/>
      <w:bCs/>
      <w:smallCaps/>
      <w:color w:val="2E74B5" w:themeColor="accent1" w:themeShade="BF"/>
      <w:spacing w:val="5"/>
    </w:rPr>
  </w:style>
  <w:style w:type="character" w:styleId="ac">
    <w:name w:val="Hyperlink"/>
    <w:basedOn w:val="a0"/>
    <w:uiPriority w:val="99"/>
    <w:unhideWhenUsed/>
    <w:rsid w:val="006366A8"/>
    <w:rPr>
      <w:color w:val="0563C1" w:themeColor="hyperlink"/>
      <w:u w:val="single"/>
    </w:rPr>
  </w:style>
  <w:style w:type="character" w:styleId="ad">
    <w:name w:val="Unresolved Mention"/>
    <w:basedOn w:val="a0"/>
    <w:uiPriority w:val="99"/>
    <w:semiHidden/>
    <w:unhideWhenUsed/>
    <w:rsid w:val="006366A8"/>
    <w:rPr>
      <w:color w:val="605E5C"/>
      <w:shd w:val="clear" w:color="auto" w:fill="E1DFDD"/>
    </w:rPr>
  </w:style>
  <w:style w:type="table" w:styleId="ae">
    <w:name w:val="Table Grid"/>
    <w:basedOn w:val="a1"/>
    <w:uiPriority w:val="39"/>
    <w:rsid w:val="00636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D84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9793">
      <w:bodyDiv w:val="1"/>
      <w:marLeft w:val="0"/>
      <w:marRight w:val="0"/>
      <w:marTop w:val="0"/>
      <w:marBottom w:val="0"/>
      <w:divBdr>
        <w:top w:val="none" w:sz="0" w:space="0" w:color="auto"/>
        <w:left w:val="none" w:sz="0" w:space="0" w:color="auto"/>
        <w:bottom w:val="none" w:sz="0" w:space="0" w:color="auto"/>
        <w:right w:val="none" w:sz="0" w:space="0" w:color="auto"/>
      </w:divBdr>
      <w:divsChild>
        <w:div w:id="534929438">
          <w:marLeft w:val="0"/>
          <w:marRight w:val="0"/>
          <w:marTop w:val="0"/>
          <w:marBottom w:val="0"/>
          <w:divBdr>
            <w:top w:val="none" w:sz="0" w:space="0" w:color="auto"/>
            <w:left w:val="none" w:sz="0" w:space="0" w:color="auto"/>
            <w:bottom w:val="none" w:sz="0" w:space="0" w:color="auto"/>
            <w:right w:val="none" w:sz="0" w:space="0" w:color="auto"/>
          </w:divBdr>
          <w:divsChild>
            <w:div w:id="2112312659">
              <w:marLeft w:val="0"/>
              <w:marRight w:val="0"/>
              <w:marTop w:val="0"/>
              <w:marBottom w:val="0"/>
              <w:divBdr>
                <w:top w:val="none" w:sz="0" w:space="0" w:color="auto"/>
                <w:left w:val="none" w:sz="0" w:space="0" w:color="auto"/>
                <w:bottom w:val="none" w:sz="0" w:space="0" w:color="auto"/>
                <w:right w:val="none" w:sz="0" w:space="0" w:color="auto"/>
              </w:divBdr>
            </w:div>
            <w:div w:id="1823766765">
              <w:marLeft w:val="0"/>
              <w:marRight w:val="0"/>
              <w:marTop w:val="0"/>
              <w:marBottom w:val="0"/>
              <w:divBdr>
                <w:top w:val="none" w:sz="0" w:space="0" w:color="auto"/>
                <w:left w:val="none" w:sz="0" w:space="0" w:color="auto"/>
                <w:bottom w:val="none" w:sz="0" w:space="0" w:color="auto"/>
                <w:right w:val="none" w:sz="0" w:space="0" w:color="auto"/>
              </w:divBdr>
            </w:div>
            <w:div w:id="1481195095">
              <w:marLeft w:val="0"/>
              <w:marRight w:val="0"/>
              <w:marTop w:val="0"/>
              <w:marBottom w:val="0"/>
              <w:divBdr>
                <w:top w:val="none" w:sz="0" w:space="0" w:color="auto"/>
                <w:left w:val="none" w:sz="0" w:space="0" w:color="auto"/>
                <w:bottom w:val="none" w:sz="0" w:space="0" w:color="auto"/>
                <w:right w:val="none" w:sz="0" w:space="0" w:color="auto"/>
              </w:divBdr>
            </w:div>
            <w:div w:id="619579972">
              <w:marLeft w:val="0"/>
              <w:marRight w:val="0"/>
              <w:marTop w:val="0"/>
              <w:marBottom w:val="0"/>
              <w:divBdr>
                <w:top w:val="none" w:sz="0" w:space="0" w:color="auto"/>
                <w:left w:val="none" w:sz="0" w:space="0" w:color="auto"/>
                <w:bottom w:val="none" w:sz="0" w:space="0" w:color="auto"/>
                <w:right w:val="none" w:sz="0" w:space="0" w:color="auto"/>
              </w:divBdr>
            </w:div>
            <w:div w:id="1425302208">
              <w:marLeft w:val="0"/>
              <w:marRight w:val="0"/>
              <w:marTop w:val="0"/>
              <w:marBottom w:val="0"/>
              <w:divBdr>
                <w:top w:val="none" w:sz="0" w:space="0" w:color="auto"/>
                <w:left w:val="none" w:sz="0" w:space="0" w:color="auto"/>
                <w:bottom w:val="none" w:sz="0" w:space="0" w:color="auto"/>
                <w:right w:val="none" w:sz="0" w:space="0" w:color="auto"/>
              </w:divBdr>
            </w:div>
            <w:div w:id="2082677225">
              <w:marLeft w:val="0"/>
              <w:marRight w:val="0"/>
              <w:marTop w:val="0"/>
              <w:marBottom w:val="0"/>
              <w:divBdr>
                <w:top w:val="none" w:sz="0" w:space="0" w:color="auto"/>
                <w:left w:val="none" w:sz="0" w:space="0" w:color="auto"/>
                <w:bottom w:val="none" w:sz="0" w:space="0" w:color="auto"/>
                <w:right w:val="none" w:sz="0" w:space="0" w:color="auto"/>
              </w:divBdr>
            </w:div>
            <w:div w:id="2026320338">
              <w:marLeft w:val="0"/>
              <w:marRight w:val="0"/>
              <w:marTop w:val="0"/>
              <w:marBottom w:val="0"/>
              <w:divBdr>
                <w:top w:val="none" w:sz="0" w:space="0" w:color="auto"/>
                <w:left w:val="none" w:sz="0" w:space="0" w:color="auto"/>
                <w:bottom w:val="none" w:sz="0" w:space="0" w:color="auto"/>
                <w:right w:val="none" w:sz="0" w:space="0" w:color="auto"/>
              </w:divBdr>
            </w:div>
            <w:div w:id="964896130">
              <w:marLeft w:val="0"/>
              <w:marRight w:val="0"/>
              <w:marTop w:val="0"/>
              <w:marBottom w:val="0"/>
              <w:divBdr>
                <w:top w:val="none" w:sz="0" w:space="0" w:color="auto"/>
                <w:left w:val="none" w:sz="0" w:space="0" w:color="auto"/>
                <w:bottom w:val="none" w:sz="0" w:space="0" w:color="auto"/>
                <w:right w:val="none" w:sz="0" w:space="0" w:color="auto"/>
              </w:divBdr>
            </w:div>
            <w:div w:id="2047828941">
              <w:marLeft w:val="0"/>
              <w:marRight w:val="0"/>
              <w:marTop w:val="0"/>
              <w:marBottom w:val="0"/>
              <w:divBdr>
                <w:top w:val="none" w:sz="0" w:space="0" w:color="auto"/>
                <w:left w:val="none" w:sz="0" w:space="0" w:color="auto"/>
                <w:bottom w:val="none" w:sz="0" w:space="0" w:color="auto"/>
                <w:right w:val="none" w:sz="0" w:space="0" w:color="auto"/>
              </w:divBdr>
            </w:div>
            <w:div w:id="1583567517">
              <w:marLeft w:val="0"/>
              <w:marRight w:val="0"/>
              <w:marTop w:val="0"/>
              <w:marBottom w:val="0"/>
              <w:divBdr>
                <w:top w:val="none" w:sz="0" w:space="0" w:color="auto"/>
                <w:left w:val="none" w:sz="0" w:space="0" w:color="auto"/>
                <w:bottom w:val="none" w:sz="0" w:space="0" w:color="auto"/>
                <w:right w:val="none" w:sz="0" w:space="0" w:color="auto"/>
              </w:divBdr>
            </w:div>
            <w:div w:id="2132086463">
              <w:marLeft w:val="0"/>
              <w:marRight w:val="0"/>
              <w:marTop w:val="0"/>
              <w:marBottom w:val="0"/>
              <w:divBdr>
                <w:top w:val="none" w:sz="0" w:space="0" w:color="auto"/>
                <w:left w:val="none" w:sz="0" w:space="0" w:color="auto"/>
                <w:bottom w:val="none" w:sz="0" w:space="0" w:color="auto"/>
                <w:right w:val="none" w:sz="0" w:space="0" w:color="auto"/>
              </w:divBdr>
            </w:div>
            <w:div w:id="808977924">
              <w:marLeft w:val="0"/>
              <w:marRight w:val="0"/>
              <w:marTop w:val="0"/>
              <w:marBottom w:val="0"/>
              <w:divBdr>
                <w:top w:val="none" w:sz="0" w:space="0" w:color="auto"/>
                <w:left w:val="none" w:sz="0" w:space="0" w:color="auto"/>
                <w:bottom w:val="none" w:sz="0" w:space="0" w:color="auto"/>
                <w:right w:val="none" w:sz="0" w:space="0" w:color="auto"/>
              </w:divBdr>
            </w:div>
            <w:div w:id="1076321096">
              <w:marLeft w:val="0"/>
              <w:marRight w:val="0"/>
              <w:marTop w:val="0"/>
              <w:marBottom w:val="0"/>
              <w:divBdr>
                <w:top w:val="none" w:sz="0" w:space="0" w:color="auto"/>
                <w:left w:val="none" w:sz="0" w:space="0" w:color="auto"/>
                <w:bottom w:val="none" w:sz="0" w:space="0" w:color="auto"/>
                <w:right w:val="none" w:sz="0" w:space="0" w:color="auto"/>
              </w:divBdr>
            </w:div>
            <w:div w:id="751245476">
              <w:marLeft w:val="0"/>
              <w:marRight w:val="0"/>
              <w:marTop w:val="0"/>
              <w:marBottom w:val="0"/>
              <w:divBdr>
                <w:top w:val="none" w:sz="0" w:space="0" w:color="auto"/>
                <w:left w:val="none" w:sz="0" w:space="0" w:color="auto"/>
                <w:bottom w:val="none" w:sz="0" w:space="0" w:color="auto"/>
                <w:right w:val="none" w:sz="0" w:space="0" w:color="auto"/>
              </w:divBdr>
            </w:div>
            <w:div w:id="1355880826">
              <w:marLeft w:val="0"/>
              <w:marRight w:val="0"/>
              <w:marTop w:val="0"/>
              <w:marBottom w:val="0"/>
              <w:divBdr>
                <w:top w:val="none" w:sz="0" w:space="0" w:color="auto"/>
                <w:left w:val="none" w:sz="0" w:space="0" w:color="auto"/>
                <w:bottom w:val="none" w:sz="0" w:space="0" w:color="auto"/>
                <w:right w:val="none" w:sz="0" w:space="0" w:color="auto"/>
              </w:divBdr>
            </w:div>
            <w:div w:id="1642031598">
              <w:marLeft w:val="0"/>
              <w:marRight w:val="0"/>
              <w:marTop w:val="0"/>
              <w:marBottom w:val="0"/>
              <w:divBdr>
                <w:top w:val="none" w:sz="0" w:space="0" w:color="auto"/>
                <w:left w:val="none" w:sz="0" w:space="0" w:color="auto"/>
                <w:bottom w:val="none" w:sz="0" w:space="0" w:color="auto"/>
                <w:right w:val="none" w:sz="0" w:space="0" w:color="auto"/>
              </w:divBdr>
            </w:div>
            <w:div w:id="2090804921">
              <w:marLeft w:val="0"/>
              <w:marRight w:val="0"/>
              <w:marTop w:val="0"/>
              <w:marBottom w:val="0"/>
              <w:divBdr>
                <w:top w:val="none" w:sz="0" w:space="0" w:color="auto"/>
                <w:left w:val="none" w:sz="0" w:space="0" w:color="auto"/>
                <w:bottom w:val="none" w:sz="0" w:space="0" w:color="auto"/>
                <w:right w:val="none" w:sz="0" w:space="0" w:color="auto"/>
              </w:divBdr>
            </w:div>
            <w:div w:id="283922841">
              <w:marLeft w:val="0"/>
              <w:marRight w:val="0"/>
              <w:marTop w:val="0"/>
              <w:marBottom w:val="0"/>
              <w:divBdr>
                <w:top w:val="none" w:sz="0" w:space="0" w:color="auto"/>
                <w:left w:val="none" w:sz="0" w:space="0" w:color="auto"/>
                <w:bottom w:val="none" w:sz="0" w:space="0" w:color="auto"/>
                <w:right w:val="none" w:sz="0" w:space="0" w:color="auto"/>
              </w:divBdr>
            </w:div>
            <w:div w:id="105084337">
              <w:marLeft w:val="0"/>
              <w:marRight w:val="0"/>
              <w:marTop w:val="0"/>
              <w:marBottom w:val="0"/>
              <w:divBdr>
                <w:top w:val="none" w:sz="0" w:space="0" w:color="auto"/>
                <w:left w:val="none" w:sz="0" w:space="0" w:color="auto"/>
                <w:bottom w:val="none" w:sz="0" w:space="0" w:color="auto"/>
                <w:right w:val="none" w:sz="0" w:space="0" w:color="auto"/>
              </w:divBdr>
            </w:div>
            <w:div w:id="902914962">
              <w:marLeft w:val="0"/>
              <w:marRight w:val="0"/>
              <w:marTop w:val="0"/>
              <w:marBottom w:val="0"/>
              <w:divBdr>
                <w:top w:val="none" w:sz="0" w:space="0" w:color="auto"/>
                <w:left w:val="none" w:sz="0" w:space="0" w:color="auto"/>
                <w:bottom w:val="none" w:sz="0" w:space="0" w:color="auto"/>
                <w:right w:val="none" w:sz="0" w:space="0" w:color="auto"/>
              </w:divBdr>
            </w:div>
            <w:div w:id="2134981461">
              <w:marLeft w:val="0"/>
              <w:marRight w:val="0"/>
              <w:marTop w:val="0"/>
              <w:marBottom w:val="0"/>
              <w:divBdr>
                <w:top w:val="none" w:sz="0" w:space="0" w:color="auto"/>
                <w:left w:val="none" w:sz="0" w:space="0" w:color="auto"/>
                <w:bottom w:val="none" w:sz="0" w:space="0" w:color="auto"/>
                <w:right w:val="none" w:sz="0" w:space="0" w:color="auto"/>
              </w:divBdr>
            </w:div>
            <w:div w:id="1108889017">
              <w:marLeft w:val="0"/>
              <w:marRight w:val="0"/>
              <w:marTop w:val="0"/>
              <w:marBottom w:val="0"/>
              <w:divBdr>
                <w:top w:val="none" w:sz="0" w:space="0" w:color="auto"/>
                <w:left w:val="none" w:sz="0" w:space="0" w:color="auto"/>
                <w:bottom w:val="none" w:sz="0" w:space="0" w:color="auto"/>
                <w:right w:val="none" w:sz="0" w:space="0" w:color="auto"/>
              </w:divBdr>
            </w:div>
            <w:div w:id="1590504359">
              <w:marLeft w:val="0"/>
              <w:marRight w:val="0"/>
              <w:marTop w:val="0"/>
              <w:marBottom w:val="0"/>
              <w:divBdr>
                <w:top w:val="none" w:sz="0" w:space="0" w:color="auto"/>
                <w:left w:val="none" w:sz="0" w:space="0" w:color="auto"/>
                <w:bottom w:val="none" w:sz="0" w:space="0" w:color="auto"/>
                <w:right w:val="none" w:sz="0" w:space="0" w:color="auto"/>
              </w:divBdr>
            </w:div>
            <w:div w:id="1190341948">
              <w:marLeft w:val="0"/>
              <w:marRight w:val="0"/>
              <w:marTop w:val="0"/>
              <w:marBottom w:val="0"/>
              <w:divBdr>
                <w:top w:val="none" w:sz="0" w:space="0" w:color="auto"/>
                <w:left w:val="none" w:sz="0" w:space="0" w:color="auto"/>
                <w:bottom w:val="none" w:sz="0" w:space="0" w:color="auto"/>
                <w:right w:val="none" w:sz="0" w:space="0" w:color="auto"/>
              </w:divBdr>
            </w:div>
            <w:div w:id="1939017735">
              <w:marLeft w:val="0"/>
              <w:marRight w:val="0"/>
              <w:marTop w:val="0"/>
              <w:marBottom w:val="0"/>
              <w:divBdr>
                <w:top w:val="none" w:sz="0" w:space="0" w:color="auto"/>
                <w:left w:val="none" w:sz="0" w:space="0" w:color="auto"/>
                <w:bottom w:val="none" w:sz="0" w:space="0" w:color="auto"/>
                <w:right w:val="none" w:sz="0" w:space="0" w:color="auto"/>
              </w:divBdr>
            </w:div>
            <w:div w:id="1837453780">
              <w:marLeft w:val="0"/>
              <w:marRight w:val="0"/>
              <w:marTop w:val="0"/>
              <w:marBottom w:val="0"/>
              <w:divBdr>
                <w:top w:val="none" w:sz="0" w:space="0" w:color="auto"/>
                <w:left w:val="none" w:sz="0" w:space="0" w:color="auto"/>
                <w:bottom w:val="none" w:sz="0" w:space="0" w:color="auto"/>
                <w:right w:val="none" w:sz="0" w:space="0" w:color="auto"/>
              </w:divBdr>
            </w:div>
            <w:div w:id="1498498826">
              <w:marLeft w:val="0"/>
              <w:marRight w:val="0"/>
              <w:marTop w:val="0"/>
              <w:marBottom w:val="0"/>
              <w:divBdr>
                <w:top w:val="none" w:sz="0" w:space="0" w:color="auto"/>
                <w:left w:val="none" w:sz="0" w:space="0" w:color="auto"/>
                <w:bottom w:val="none" w:sz="0" w:space="0" w:color="auto"/>
                <w:right w:val="none" w:sz="0" w:space="0" w:color="auto"/>
              </w:divBdr>
            </w:div>
            <w:div w:id="1430346199">
              <w:marLeft w:val="0"/>
              <w:marRight w:val="0"/>
              <w:marTop w:val="0"/>
              <w:marBottom w:val="0"/>
              <w:divBdr>
                <w:top w:val="none" w:sz="0" w:space="0" w:color="auto"/>
                <w:left w:val="none" w:sz="0" w:space="0" w:color="auto"/>
                <w:bottom w:val="none" w:sz="0" w:space="0" w:color="auto"/>
                <w:right w:val="none" w:sz="0" w:space="0" w:color="auto"/>
              </w:divBdr>
            </w:div>
            <w:div w:id="469979613">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
              </w:divsChild>
            </w:div>
            <w:div w:id="668680444">
              <w:marLeft w:val="0"/>
              <w:marRight w:val="0"/>
              <w:marTop w:val="0"/>
              <w:marBottom w:val="0"/>
              <w:divBdr>
                <w:top w:val="none" w:sz="0" w:space="0" w:color="auto"/>
                <w:left w:val="none" w:sz="0" w:space="0" w:color="auto"/>
                <w:bottom w:val="none" w:sz="0" w:space="0" w:color="auto"/>
                <w:right w:val="none" w:sz="0" w:space="0" w:color="auto"/>
              </w:divBdr>
              <w:divsChild>
                <w:div w:id="2683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6111">
      <w:bodyDiv w:val="1"/>
      <w:marLeft w:val="0"/>
      <w:marRight w:val="0"/>
      <w:marTop w:val="0"/>
      <w:marBottom w:val="0"/>
      <w:divBdr>
        <w:top w:val="none" w:sz="0" w:space="0" w:color="auto"/>
        <w:left w:val="none" w:sz="0" w:space="0" w:color="auto"/>
        <w:bottom w:val="none" w:sz="0" w:space="0" w:color="auto"/>
        <w:right w:val="none" w:sz="0" w:space="0" w:color="auto"/>
      </w:divBdr>
      <w:divsChild>
        <w:div w:id="336083971">
          <w:marLeft w:val="0"/>
          <w:marRight w:val="0"/>
          <w:marTop w:val="0"/>
          <w:marBottom w:val="0"/>
          <w:divBdr>
            <w:top w:val="none" w:sz="0" w:space="0" w:color="auto"/>
            <w:left w:val="none" w:sz="0" w:space="0" w:color="auto"/>
            <w:bottom w:val="none" w:sz="0" w:space="0" w:color="auto"/>
            <w:right w:val="none" w:sz="0" w:space="0" w:color="auto"/>
          </w:divBdr>
          <w:divsChild>
            <w:div w:id="1803689499">
              <w:marLeft w:val="0"/>
              <w:marRight w:val="0"/>
              <w:marTop w:val="0"/>
              <w:marBottom w:val="0"/>
              <w:divBdr>
                <w:top w:val="none" w:sz="0" w:space="0" w:color="auto"/>
                <w:left w:val="none" w:sz="0" w:space="0" w:color="auto"/>
                <w:bottom w:val="none" w:sz="0" w:space="0" w:color="auto"/>
                <w:right w:val="none" w:sz="0" w:space="0" w:color="auto"/>
              </w:divBdr>
            </w:div>
            <w:div w:id="195000813">
              <w:marLeft w:val="0"/>
              <w:marRight w:val="0"/>
              <w:marTop w:val="0"/>
              <w:marBottom w:val="0"/>
              <w:divBdr>
                <w:top w:val="none" w:sz="0" w:space="0" w:color="auto"/>
                <w:left w:val="none" w:sz="0" w:space="0" w:color="auto"/>
                <w:bottom w:val="none" w:sz="0" w:space="0" w:color="auto"/>
                <w:right w:val="none" w:sz="0" w:space="0" w:color="auto"/>
              </w:divBdr>
            </w:div>
            <w:div w:id="633020612">
              <w:marLeft w:val="0"/>
              <w:marRight w:val="0"/>
              <w:marTop w:val="0"/>
              <w:marBottom w:val="0"/>
              <w:divBdr>
                <w:top w:val="none" w:sz="0" w:space="0" w:color="auto"/>
                <w:left w:val="none" w:sz="0" w:space="0" w:color="auto"/>
                <w:bottom w:val="none" w:sz="0" w:space="0" w:color="auto"/>
                <w:right w:val="none" w:sz="0" w:space="0" w:color="auto"/>
              </w:divBdr>
            </w:div>
            <w:div w:id="596982372">
              <w:marLeft w:val="0"/>
              <w:marRight w:val="0"/>
              <w:marTop w:val="0"/>
              <w:marBottom w:val="0"/>
              <w:divBdr>
                <w:top w:val="none" w:sz="0" w:space="0" w:color="auto"/>
                <w:left w:val="none" w:sz="0" w:space="0" w:color="auto"/>
                <w:bottom w:val="none" w:sz="0" w:space="0" w:color="auto"/>
                <w:right w:val="none" w:sz="0" w:space="0" w:color="auto"/>
              </w:divBdr>
            </w:div>
            <w:div w:id="791830050">
              <w:marLeft w:val="0"/>
              <w:marRight w:val="0"/>
              <w:marTop w:val="0"/>
              <w:marBottom w:val="0"/>
              <w:divBdr>
                <w:top w:val="none" w:sz="0" w:space="0" w:color="auto"/>
                <w:left w:val="none" w:sz="0" w:space="0" w:color="auto"/>
                <w:bottom w:val="none" w:sz="0" w:space="0" w:color="auto"/>
                <w:right w:val="none" w:sz="0" w:space="0" w:color="auto"/>
              </w:divBdr>
            </w:div>
            <w:div w:id="1651061483">
              <w:marLeft w:val="0"/>
              <w:marRight w:val="0"/>
              <w:marTop w:val="0"/>
              <w:marBottom w:val="0"/>
              <w:divBdr>
                <w:top w:val="none" w:sz="0" w:space="0" w:color="auto"/>
                <w:left w:val="none" w:sz="0" w:space="0" w:color="auto"/>
                <w:bottom w:val="none" w:sz="0" w:space="0" w:color="auto"/>
                <w:right w:val="none" w:sz="0" w:space="0" w:color="auto"/>
              </w:divBdr>
            </w:div>
            <w:div w:id="27337322">
              <w:marLeft w:val="0"/>
              <w:marRight w:val="0"/>
              <w:marTop w:val="0"/>
              <w:marBottom w:val="0"/>
              <w:divBdr>
                <w:top w:val="none" w:sz="0" w:space="0" w:color="auto"/>
                <w:left w:val="none" w:sz="0" w:space="0" w:color="auto"/>
                <w:bottom w:val="none" w:sz="0" w:space="0" w:color="auto"/>
                <w:right w:val="none" w:sz="0" w:space="0" w:color="auto"/>
              </w:divBdr>
            </w:div>
            <w:div w:id="405615701">
              <w:marLeft w:val="0"/>
              <w:marRight w:val="0"/>
              <w:marTop w:val="0"/>
              <w:marBottom w:val="0"/>
              <w:divBdr>
                <w:top w:val="none" w:sz="0" w:space="0" w:color="auto"/>
                <w:left w:val="none" w:sz="0" w:space="0" w:color="auto"/>
                <w:bottom w:val="none" w:sz="0" w:space="0" w:color="auto"/>
                <w:right w:val="none" w:sz="0" w:space="0" w:color="auto"/>
              </w:divBdr>
            </w:div>
            <w:div w:id="993682458">
              <w:marLeft w:val="0"/>
              <w:marRight w:val="0"/>
              <w:marTop w:val="0"/>
              <w:marBottom w:val="0"/>
              <w:divBdr>
                <w:top w:val="none" w:sz="0" w:space="0" w:color="auto"/>
                <w:left w:val="none" w:sz="0" w:space="0" w:color="auto"/>
                <w:bottom w:val="none" w:sz="0" w:space="0" w:color="auto"/>
                <w:right w:val="none" w:sz="0" w:space="0" w:color="auto"/>
              </w:divBdr>
            </w:div>
            <w:div w:id="1464731092">
              <w:marLeft w:val="0"/>
              <w:marRight w:val="0"/>
              <w:marTop w:val="0"/>
              <w:marBottom w:val="0"/>
              <w:divBdr>
                <w:top w:val="none" w:sz="0" w:space="0" w:color="auto"/>
                <w:left w:val="none" w:sz="0" w:space="0" w:color="auto"/>
                <w:bottom w:val="none" w:sz="0" w:space="0" w:color="auto"/>
                <w:right w:val="none" w:sz="0" w:space="0" w:color="auto"/>
              </w:divBdr>
            </w:div>
            <w:div w:id="554656482">
              <w:marLeft w:val="0"/>
              <w:marRight w:val="0"/>
              <w:marTop w:val="0"/>
              <w:marBottom w:val="0"/>
              <w:divBdr>
                <w:top w:val="none" w:sz="0" w:space="0" w:color="auto"/>
                <w:left w:val="none" w:sz="0" w:space="0" w:color="auto"/>
                <w:bottom w:val="none" w:sz="0" w:space="0" w:color="auto"/>
                <w:right w:val="none" w:sz="0" w:space="0" w:color="auto"/>
              </w:divBdr>
            </w:div>
            <w:div w:id="549460910">
              <w:marLeft w:val="0"/>
              <w:marRight w:val="0"/>
              <w:marTop w:val="0"/>
              <w:marBottom w:val="0"/>
              <w:divBdr>
                <w:top w:val="none" w:sz="0" w:space="0" w:color="auto"/>
                <w:left w:val="none" w:sz="0" w:space="0" w:color="auto"/>
                <w:bottom w:val="none" w:sz="0" w:space="0" w:color="auto"/>
                <w:right w:val="none" w:sz="0" w:space="0" w:color="auto"/>
              </w:divBdr>
            </w:div>
            <w:div w:id="11230502">
              <w:marLeft w:val="0"/>
              <w:marRight w:val="0"/>
              <w:marTop w:val="0"/>
              <w:marBottom w:val="0"/>
              <w:divBdr>
                <w:top w:val="none" w:sz="0" w:space="0" w:color="auto"/>
                <w:left w:val="none" w:sz="0" w:space="0" w:color="auto"/>
                <w:bottom w:val="none" w:sz="0" w:space="0" w:color="auto"/>
                <w:right w:val="none" w:sz="0" w:space="0" w:color="auto"/>
              </w:divBdr>
            </w:div>
            <w:div w:id="1434277402">
              <w:marLeft w:val="0"/>
              <w:marRight w:val="0"/>
              <w:marTop w:val="0"/>
              <w:marBottom w:val="0"/>
              <w:divBdr>
                <w:top w:val="none" w:sz="0" w:space="0" w:color="auto"/>
                <w:left w:val="none" w:sz="0" w:space="0" w:color="auto"/>
                <w:bottom w:val="none" w:sz="0" w:space="0" w:color="auto"/>
                <w:right w:val="none" w:sz="0" w:space="0" w:color="auto"/>
              </w:divBdr>
            </w:div>
            <w:div w:id="1053239494">
              <w:marLeft w:val="0"/>
              <w:marRight w:val="0"/>
              <w:marTop w:val="0"/>
              <w:marBottom w:val="0"/>
              <w:divBdr>
                <w:top w:val="none" w:sz="0" w:space="0" w:color="auto"/>
                <w:left w:val="none" w:sz="0" w:space="0" w:color="auto"/>
                <w:bottom w:val="none" w:sz="0" w:space="0" w:color="auto"/>
                <w:right w:val="none" w:sz="0" w:space="0" w:color="auto"/>
              </w:divBdr>
            </w:div>
            <w:div w:id="1365138239">
              <w:marLeft w:val="0"/>
              <w:marRight w:val="0"/>
              <w:marTop w:val="0"/>
              <w:marBottom w:val="0"/>
              <w:divBdr>
                <w:top w:val="none" w:sz="0" w:space="0" w:color="auto"/>
                <w:left w:val="none" w:sz="0" w:space="0" w:color="auto"/>
                <w:bottom w:val="none" w:sz="0" w:space="0" w:color="auto"/>
                <w:right w:val="none" w:sz="0" w:space="0" w:color="auto"/>
              </w:divBdr>
            </w:div>
            <w:div w:id="553734406">
              <w:marLeft w:val="0"/>
              <w:marRight w:val="0"/>
              <w:marTop w:val="0"/>
              <w:marBottom w:val="0"/>
              <w:divBdr>
                <w:top w:val="none" w:sz="0" w:space="0" w:color="auto"/>
                <w:left w:val="none" w:sz="0" w:space="0" w:color="auto"/>
                <w:bottom w:val="none" w:sz="0" w:space="0" w:color="auto"/>
                <w:right w:val="none" w:sz="0" w:space="0" w:color="auto"/>
              </w:divBdr>
            </w:div>
            <w:div w:id="1804224638">
              <w:marLeft w:val="0"/>
              <w:marRight w:val="0"/>
              <w:marTop w:val="0"/>
              <w:marBottom w:val="0"/>
              <w:divBdr>
                <w:top w:val="none" w:sz="0" w:space="0" w:color="auto"/>
                <w:left w:val="none" w:sz="0" w:space="0" w:color="auto"/>
                <w:bottom w:val="none" w:sz="0" w:space="0" w:color="auto"/>
                <w:right w:val="none" w:sz="0" w:space="0" w:color="auto"/>
              </w:divBdr>
            </w:div>
            <w:div w:id="453718143">
              <w:marLeft w:val="0"/>
              <w:marRight w:val="0"/>
              <w:marTop w:val="0"/>
              <w:marBottom w:val="0"/>
              <w:divBdr>
                <w:top w:val="none" w:sz="0" w:space="0" w:color="auto"/>
                <w:left w:val="none" w:sz="0" w:space="0" w:color="auto"/>
                <w:bottom w:val="none" w:sz="0" w:space="0" w:color="auto"/>
                <w:right w:val="none" w:sz="0" w:space="0" w:color="auto"/>
              </w:divBdr>
            </w:div>
            <w:div w:id="351029487">
              <w:marLeft w:val="0"/>
              <w:marRight w:val="0"/>
              <w:marTop w:val="0"/>
              <w:marBottom w:val="0"/>
              <w:divBdr>
                <w:top w:val="none" w:sz="0" w:space="0" w:color="auto"/>
                <w:left w:val="none" w:sz="0" w:space="0" w:color="auto"/>
                <w:bottom w:val="none" w:sz="0" w:space="0" w:color="auto"/>
                <w:right w:val="none" w:sz="0" w:space="0" w:color="auto"/>
              </w:divBdr>
            </w:div>
            <w:div w:id="638724099">
              <w:marLeft w:val="0"/>
              <w:marRight w:val="0"/>
              <w:marTop w:val="0"/>
              <w:marBottom w:val="0"/>
              <w:divBdr>
                <w:top w:val="none" w:sz="0" w:space="0" w:color="auto"/>
                <w:left w:val="none" w:sz="0" w:space="0" w:color="auto"/>
                <w:bottom w:val="none" w:sz="0" w:space="0" w:color="auto"/>
                <w:right w:val="none" w:sz="0" w:space="0" w:color="auto"/>
              </w:divBdr>
            </w:div>
            <w:div w:id="286393890">
              <w:marLeft w:val="0"/>
              <w:marRight w:val="0"/>
              <w:marTop w:val="0"/>
              <w:marBottom w:val="0"/>
              <w:divBdr>
                <w:top w:val="none" w:sz="0" w:space="0" w:color="auto"/>
                <w:left w:val="none" w:sz="0" w:space="0" w:color="auto"/>
                <w:bottom w:val="none" w:sz="0" w:space="0" w:color="auto"/>
                <w:right w:val="none" w:sz="0" w:space="0" w:color="auto"/>
              </w:divBdr>
            </w:div>
            <w:div w:id="1431730868">
              <w:marLeft w:val="0"/>
              <w:marRight w:val="0"/>
              <w:marTop w:val="0"/>
              <w:marBottom w:val="0"/>
              <w:divBdr>
                <w:top w:val="none" w:sz="0" w:space="0" w:color="auto"/>
                <w:left w:val="none" w:sz="0" w:space="0" w:color="auto"/>
                <w:bottom w:val="none" w:sz="0" w:space="0" w:color="auto"/>
                <w:right w:val="none" w:sz="0" w:space="0" w:color="auto"/>
              </w:divBdr>
            </w:div>
            <w:div w:id="1705247907">
              <w:marLeft w:val="0"/>
              <w:marRight w:val="0"/>
              <w:marTop w:val="0"/>
              <w:marBottom w:val="0"/>
              <w:divBdr>
                <w:top w:val="none" w:sz="0" w:space="0" w:color="auto"/>
                <w:left w:val="none" w:sz="0" w:space="0" w:color="auto"/>
                <w:bottom w:val="none" w:sz="0" w:space="0" w:color="auto"/>
                <w:right w:val="none" w:sz="0" w:space="0" w:color="auto"/>
              </w:divBdr>
            </w:div>
            <w:div w:id="1780491782">
              <w:marLeft w:val="0"/>
              <w:marRight w:val="0"/>
              <w:marTop w:val="0"/>
              <w:marBottom w:val="0"/>
              <w:divBdr>
                <w:top w:val="none" w:sz="0" w:space="0" w:color="auto"/>
                <w:left w:val="none" w:sz="0" w:space="0" w:color="auto"/>
                <w:bottom w:val="none" w:sz="0" w:space="0" w:color="auto"/>
                <w:right w:val="none" w:sz="0" w:space="0" w:color="auto"/>
              </w:divBdr>
            </w:div>
            <w:div w:id="1490099108">
              <w:marLeft w:val="0"/>
              <w:marRight w:val="0"/>
              <w:marTop w:val="0"/>
              <w:marBottom w:val="0"/>
              <w:divBdr>
                <w:top w:val="none" w:sz="0" w:space="0" w:color="auto"/>
                <w:left w:val="none" w:sz="0" w:space="0" w:color="auto"/>
                <w:bottom w:val="none" w:sz="0" w:space="0" w:color="auto"/>
                <w:right w:val="none" w:sz="0" w:space="0" w:color="auto"/>
              </w:divBdr>
            </w:div>
            <w:div w:id="79911339">
              <w:marLeft w:val="0"/>
              <w:marRight w:val="0"/>
              <w:marTop w:val="0"/>
              <w:marBottom w:val="0"/>
              <w:divBdr>
                <w:top w:val="none" w:sz="0" w:space="0" w:color="auto"/>
                <w:left w:val="none" w:sz="0" w:space="0" w:color="auto"/>
                <w:bottom w:val="none" w:sz="0" w:space="0" w:color="auto"/>
                <w:right w:val="none" w:sz="0" w:space="0" w:color="auto"/>
              </w:divBdr>
            </w:div>
            <w:div w:id="606280749">
              <w:marLeft w:val="0"/>
              <w:marRight w:val="0"/>
              <w:marTop w:val="0"/>
              <w:marBottom w:val="0"/>
              <w:divBdr>
                <w:top w:val="none" w:sz="0" w:space="0" w:color="auto"/>
                <w:left w:val="none" w:sz="0" w:space="0" w:color="auto"/>
                <w:bottom w:val="none" w:sz="0" w:space="0" w:color="auto"/>
                <w:right w:val="none" w:sz="0" w:space="0" w:color="auto"/>
              </w:divBdr>
            </w:div>
            <w:div w:id="1852717055">
              <w:marLeft w:val="0"/>
              <w:marRight w:val="0"/>
              <w:marTop w:val="0"/>
              <w:marBottom w:val="0"/>
              <w:divBdr>
                <w:top w:val="none" w:sz="0" w:space="0" w:color="auto"/>
                <w:left w:val="none" w:sz="0" w:space="0" w:color="auto"/>
                <w:bottom w:val="none" w:sz="0" w:space="0" w:color="auto"/>
                <w:right w:val="none" w:sz="0" w:space="0" w:color="auto"/>
              </w:divBdr>
              <w:divsChild>
                <w:div w:id="147089518">
                  <w:marLeft w:val="0"/>
                  <w:marRight w:val="0"/>
                  <w:marTop w:val="0"/>
                  <w:marBottom w:val="0"/>
                  <w:divBdr>
                    <w:top w:val="none" w:sz="0" w:space="0" w:color="auto"/>
                    <w:left w:val="none" w:sz="0" w:space="0" w:color="auto"/>
                    <w:bottom w:val="none" w:sz="0" w:space="0" w:color="auto"/>
                    <w:right w:val="none" w:sz="0" w:space="0" w:color="auto"/>
                  </w:divBdr>
                </w:div>
              </w:divsChild>
            </w:div>
            <w:div w:id="1638342915">
              <w:marLeft w:val="0"/>
              <w:marRight w:val="0"/>
              <w:marTop w:val="0"/>
              <w:marBottom w:val="0"/>
              <w:divBdr>
                <w:top w:val="none" w:sz="0" w:space="0" w:color="auto"/>
                <w:left w:val="none" w:sz="0" w:space="0" w:color="auto"/>
                <w:bottom w:val="none" w:sz="0" w:space="0" w:color="auto"/>
                <w:right w:val="none" w:sz="0" w:space="0" w:color="auto"/>
              </w:divBdr>
              <w:divsChild>
                <w:div w:id="9458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2026-04-04T09:07:00Z</dcterms:created>
  <dcterms:modified xsi:type="dcterms:W3CDTF">2026-05-16T11:01:00Z</dcterms:modified>
</cp:coreProperties>
</file>